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66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3F5804" w:rsidRDefault="007B165B" w:rsidP="00F5166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4"/>
          <w:szCs w:val="34"/>
        </w:rPr>
      </w:pPr>
      <w:r w:rsidRPr="003F5804">
        <w:rPr>
          <w:rFonts w:ascii="Times New Roman" w:hAnsi="Times New Roman"/>
          <w:b/>
          <w:color w:val="000000" w:themeColor="text1"/>
          <w:sz w:val="34"/>
          <w:szCs w:val="34"/>
        </w:rPr>
        <w:t>ОТЧЕТ ПО РЕЗУЛЬТАТАМ СБОРА, ОБОБЩЕНИЯ И АНАЛИЗА ИНФОРМАЦИИ ДЛЯ ПРОВЕДЕНИЯ</w:t>
      </w:r>
      <w:r w:rsidR="00A504F7" w:rsidRPr="003F5804">
        <w:rPr>
          <w:rFonts w:ascii="Times New Roman" w:hAnsi="Times New Roman"/>
          <w:b/>
          <w:color w:val="000000" w:themeColor="text1"/>
          <w:sz w:val="34"/>
          <w:szCs w:val="34"/>
        </w:rPr>
        <w:br/>
      </w:r>
      <w:r w:rsidR="00F51666" w:rsidRPr="003F5804">
        <w:rPr>
          <w:rFonts w:ascii="Times New Roman" w:hAnsi="Times New Roman"/>
          <w:b/>
          <w:color w:val="000000" w:themeColor="text1"/>
          <w:sz w:val="34"/>
          <w:szCs w:val="34"/>
        </w:rPr>
        <w:t>НЕЗАВИСИМОЙ</w:t>
      </w:r>
      <w:r w:rsidR="000B4D19" w:rsidRPr="003F5804">
        <w:rPr>
          <w:rFonts w:ascii="Times New Roman" w:hAnsi="Times New Roman"/>
          <w:b/>
          <w:color w:val="000000" w:themeColor="text1"/>
          <w:sz w:val="34"/>
          <w:szCs w:val="34"/>
        </w:rPr>
        <w:t>ОЦЕНКИ КАЧЕСТВА</w:t>
      </w:r>
      <w:r w:rsidR="004B3A2E" w:rsidRPr="003F5804">
        <w:rPr>
          <w:rFonts w:ascii="Times New Roman" w:hAnsi="Times New Roman"/>
          <w:b/>
          <w:color w:val="000000" w:themeColor="text1"/>
          <w:sz w:val="34"/>
          <w:szCs w:val="34"/>
        </w:rPr>
        <w:t xml:space="preserve">УСЛОВИЙ ОСУЩЕСТВЛЕНИЯ </w:t>
      </w:r>
      <w:r w:rsidR="000B4D19" w:rsidRPr="003F5804">
        <w:rPr>
          <w:rFonts w:ascii="Times New Roman" w:hAnsi="Times New Roman"/>
          <w:b/>
          <w:color w:val="000000" w:themeColor="text1"/>
          <w:sz w:val="34"/>
          <w:szCs w:val="34"/>
        </w:rPr>
        <w:t>ОБРАЗОВАТЕЛЬНОЙ ДЕЯТЕЛЬНОСТИ</w:t>
      </w:r>
      <w:r w:rsidRPr="003F5804">
        <w:rPr>
          <w:rFonts w:ascii="Times New Roman" w:hAnsi="Times New Roman"/>
          <w:b/>
          <w:color w:val="000000" w:themeColor="text1"/>
          <w:sz w:val="34"/>
          <w:szCs w:val="34"/>
        </w:rPr>
        <w:br/>
      </w:r>
      <w:r w:rsidR="000B4D19" w:rsidRPr="003F5804">
        <w:rPr>
          <w:rFonts w:ascii="Times New Roman" w:hAnsi="Times New Roman"/>
          <w:b/>
          <w:color w:val="000000" w:themeColor="text1"/>
          <w:sz w:val="34"/>
          <w:szCs w:val="34"/>
        </w:rPr>
        <w:t>ОБЩЕОБРАЗОВАТЕЛЬНЫ</w:t>
      </w:r>
      <w:r w:rsidR="004B3A2E" w:rsidRPr="003F5804">
        <w:rPr>
          <w:rFonts w:ascii="Times New Roman" w:hAnsi="Times New Roman"/>
          <w:b/>
          <w:color w:val="000000" w:themeColor="text1"/>
          <w:sz w:val="34"/>
          <w:szCs w:val="34"/>
        </w:rPr>
        <w:t>МИ</w:t>
      </w:r>
      <w:r w:rsidR="008A1381">
        <w:rPr>
          <w:rFonts w:ascii="Times New Roman" w:hAnsi="Times New Roman"/>
          <w:b/>
          <w:color w:val="000000" w:themeColor="text1"/>
          <w:sz w:val="34"/>
          <w:szCs w:val="34"/>
        </w:rPr>
        <w:t xml:space="preserve"> </w:t>
      </w:r>
      <w:r w:rsidR="00790E35" w:rsidRPr="003F5804">
        <w:rPr>
          <w:rFonts w:ascii="Times New Roman" w:hAnsi="Times New Roman"/>
          <w:b/>
          <w:color w:val="000000" w:themeColor="text1"/>
          <w:sz w:val="34"/>
          <w:szCs w:val="34"/>
        </w:rPr>
        <w:t>ШКОЛ</w:t>
      </w:r>
      <w:r w:rsidR="004B3A2E" w:rsidRPr="003F5804">
        <w:rPr>
          <w:rFonts w:ascii="Times New Roman" w:hAnsi="Times New Roman"/>
          <w:b/>
          <w:color w:val="000000" w:themeColor="text1"/>
          <w:sz w:val="34"/>
          <w:szCs w:val="34"/>
        </w:rPr>
        <w:t>АМИ</w:t>
      </w:r>
      <w:r w:rsidR="00A504F7" w:rsidRPr="003F5804">
        <w:rPr>
          <w:rFonts w:ascii="Times New Roman" w:hAnsi="Times New Roman"/>
          <w:b/>
          <w:color w:val="000000" w:themeColor="text1"/>
          <w:sz w:val="34"/>
          <w:szCs w:val="34"/>
        </w:rPr>
        <w:br/>
      </w:r>
      <w:r w:rsidRPr="003F5804">
        <w:rPr>
          <w:rFonts w:ascii="Times New Roman" w:hAnsi="Times New Roman"/>
          <w:b/>
          <w:color w:val="000000" w:themeColor="text1"/>
          <w:sz w:val="34"/>
          <w:szCs w:val="34"/>
        </w:rPr>
        <w:t>МАРТЫНОВСКОГО</w:t>
      </w:r>
      <w:r w:rsidR="00790E35" w:rsidRPr="003F5804">
        <w:rPr>
          <w:rFonts w:ascii="Times New Roman" w:hAnsi="Times New Roman"/>
          <w:b/>
          <w:color w:val="000000" w:themeColor="text1"/>
          <w:sz w:val="34"/>
          <w:szCs w:val="34"/>
        </w:rPr>
        <w:t xml:space="preserve"> РАЙОНА</w:t>
      </w:r>
      <w:r w:rsidR="00A504F7" w:rsidRPr="003F5804">
        <w:rPr>
          <w:rFonts w:ascii="Times New Roman" w:hAnsi="Times New Roman"/>
          <w:b/>
          <w:color w:val="000000" w:themeColor="text1"/>
          <w:sz w:val="34"/>
          <w:szCs w:val="34"/>
        </w:rPr>
        <w:br/>
      </w:r>
      <w:r w:rsidR="00F51666" w:rsidRPr="003F5804">
        <w:rPr>
          <w:rFonts w:ascii="Times New Roman" w:hAnsi="Times New Roman"/>
          <w:b/>
          <w:color w:val="000000" w:themeColor="text1"/>
          <w:sz w:val="34"/>
          <w:szCs w:val="34"/>
        </w:rPr>
        <w:t>РОСТОВСКОЙ ОБЛАСТИ</w:t>
      </w:r>
    </w:p>
    <w:p w:rsidR="00790E35" w:rsidRPr="003F5804" w:rsidRDefault="00790E35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0E35" w:rsidRPr="003F5804" w:rsidRDefault="00790E35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00EF" w:rsidRPr="003F5804" w:rsidRDefault="00C900EF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3F5804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3F5804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3F5804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3F5804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3F5804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3F5804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D3FDF" w:rsidRPr="003F5804" w:rsidRDefault="007D3FDF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3F5804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F5804">
        <w:rPr>
          <w:rFonts w:ascii="Times New Roman" w:hAnsi="Times New Roman"/>
          <w:sz w:val="28"/>
          <w:szCs w:val="28"/>
        </w:rPr>
        <w:t>Ростов-на-Дону</w:t>
      </w:r>
    </w:p>
    <w:p w:rsidR="009818AE" w:rsidRPr="003F5804" w:rsidRDefault="00F51666" w:rsidP="007D3F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F5804">
        <w:rPr>
          <w:rFonts w:ascii="Times New Roman" w:hAnsi="Times New Roman"/>
          <w:sz w:val="28"/>
          <w:szCs w:val="28"/>
        </w:rPr>
        <w:t>201</w:t>
      </w:r>
      <w:r w:rsidR="004B3A2E" w:rsidRPr="003F5804">
        <w:rPr>
          <w:rFonts w:ascii="Times New Roman" w:hAnsi="Times New Roman"/>
          <w:sz w:val="28"/>
          <w:szCs w:val="28"/>
        </w:rPr>
        <w:t>8</w:t>
      </w:r>
    </w:p>
    <w:p w:rsidR="009818AE" w:rsidRPr="003F5804" w:rsidRDefault="009818AE" w:rsidP="007D3F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9818AE" w:rsidRPr="003F5804" w:rsidSect="00D2455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511F" w:rsidRPr="000847D2" w:rsidRDefault="00CE511F" w:rsidP="000F2D3A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lastRenderedPageBreak/>
        <w:t xml:space="preserve">Таблица 2.1 – Ранжирование </w:t>
      </w:r>
      <w:r w:rsidR="00AB32F8" w:rsidRPr="000847D2">
        <w:rPr>
          <w:rFonts w:ascii="Times New Roman" w:eastAsiaTheme="minorHAnsi" w:hAnsi="Times New Roman"/>
          <w:sz w:val="28"/>
          <w:szCs w:val="28"/>
        </w:rPr>
        <w:t>общеобразовательных школ</w:t>
      </w:r>
      <w:r w:rsidR="00346707" w:rsidRPr="000847D2">
        <w:rPr>
          <w:rFonts w:ascii="Times New Roman" w:eastAsiaTheme="minorHAnsi" w:hAnsi="Times New Roman"/>
          <w:sz w:val="28"/>
          <w:szCs w:val="28"/>
        </w:rPr>
        <w:br/>
      </w:r>
      <w:proofErr w:type="spellStart"/>
      <w:r w:rsidR="00346707"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="00AB32F8" w:rsidRPr="000847D2">
        <w:rPr>
          <w:rFonts w:ascii="Times New Roman" w:eastAsiaTheme="minorHAnsi" w:hAnsi="Times New Roman"/>
          <w:sz w:val="28"/>
          <w:szCs w:val="28"/>
        </w:rPr>
        <w:t xml:space="preserve"> района Ростовской области 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по показателям, характеризующим открытость и доступность информации, размещенной на сайте(по состоянию на </w:t>
      </w:r>
      <w:r w:rsidR="00346707" w:rsidRPr="000847D2">
        <w:rPr>
          <w:rFonts w:ascii="Times New Roman" w:eastAsiaTheme="minorHAnsi" w:hAnsi="Times New Roman"/>
          <w:sz w:val="28"/>
          <w:szCs w:val="28"/>
        </w:rPr>
        <w:t>декабрь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 201</w:t>
      </w:r>
      <w:r w:rsidR="00D72D2D" w:rsidRPr="000847D2">
        <w:rPr>
          <w:rFonts w:ascii="Times New Roman" w:eastAsiaTheme="minorHAnsi" w:hAnsi="Times New Roman"/>
          <w:sz w:val="28"/>
          <w:szCs w:val="28"/>
        </w:rPr>
        <w:t>8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 г.)</w:t>
      </w:r>
    </w:p>
    <w:tbl>
      <w:tblPr>
        <w:tblStyle w:val="3"/>
        <w:tblW w:w="0" w:type="auto"/>
        <w:tblInd w:w="108" w:type="dxa"/>
        <w:tblLayout w:type="fixed"/>
        <w:tblLook w:val="04A0"/>
      </w:tblPr>
      <w:tblGrid>
        <w:gridCol w:w="567"/>
        <w:gridCol w:w="2127"/>
        <w:gridCol w:w="1311"/>
        <w:gridCol w:w="1453"/>
        <w:gridCol w:w="1453"/>
        <w:gridCol w:w="1453"/>
        <w:gridCol w:w="992"/>
      </w:tblGrid>
      <w:tr w:rsidR="00CE511F" w:rsidRPr="000847D2" w:rsidTr="00346707">
        <w:trPr>
          <w:trHeight w:val="20"/>
        </w:trPr>
        <w:tc>
          <w:tcPr>
            <w:tcW w:w="567" w:type="dxa"/>
            <w:vMerge w:val="restart"/>
            <w:vAlign w:val="center"/>
          </w:tcPr>
          <w:p w:rsidR="00CE511F" w:rsidRPr="000847D2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CE511F" w:rsidRPr="000847D2" w:rsidRDefault="001B1552" w:rsidP="009C7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5670" w:type="dxa"/>
            <w:gridSpan w:val="4"/>
            <w:vAlign w:val="center"/>
          </w:tcPr>
          <w:p w:rsidR="00CE511F" w:rsidRPr="000847D2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t>Максимум 10 баллов</w:t>
            </w:r>
          </w:p>
        </w:tc>
        <w:tc>
          <w:tcPr>
            <w:tcW w:w="992" w:type="dxa"/>
            <w:vMerge w:val="restart"/>
            <w:vAlign w:val="center"/>
          </w:tcPr>
          <w:p w:rsidR="00CE511F" w:rsidRPr="000847D2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Всего, баллов</w:t>
            </w:r>
          </w:p>
        </w:tc>
      </w:tr>
      <w:tr w:rsidR="00CE511F" w:rsidRPr="000847D2" w:rsidTr="00346707">
        <w:trPr>
          <w:trHeight w:val="20"/>
        </w:trPr>
        <w:tc>
          <w:tcPr>
            <w:tcW w:w="567" w:type="dxa"/>
            <w:vMerge/>
            <w:vAlign w:val="center"/>
          </w:tcPr>
          <w:p w:rsidR="00CE511F" w:rsidRPr="000847D2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noWrap/>
            <w:vAlign w:val="center"/>
            <w:hideMark/>
          </w:tcPr>
          <w:p w:rsidR="00CE511F" w:rsidRPr="000847D2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  <w:hideMark/>
          </w:tcPr>
          <w:p w:rsidR="00CE511F" w:rsidRPr="000847D2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t>Полнота и актуаль</w:t>
            </w:r>
            <w:r w:rsidR="003B4674"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</w: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t>ность информа</w:t>
            </w: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ции об организа</w:t>
            </w: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ции</w:t>
            </w:r>
          </w:p>
        </w:tc>
        <w:tc>
          <w:tcPr>
            <w:tcW w:w="1453" w:type="dxa"/>
            <w:vAlign w:val="center"/>
            <w:hideMark/>
          </w:tcPr>
          <w:p w:rsidR="00CE511F" w:rsidRPr="000847D2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сведений о педагоги</w:t>
            </w: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ческих работни</w:t>
            </w: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ках организ</w:t>
            </w: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ации</w:t>
            </w:r>
          </w:p>
        </w:tc>
        <w:tc>
          <w:tcPr>
            <w:tcW w:w="1453" w:type="dxa"/>
            <w:vAlign w:val="center"/>
            <w:hideMark/>
          </w:tcPr>
          <w:p w:rsidR="00CE511F" w:rsidRPr="000847D2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t>Доступ</w:t>
            </w: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ность взаимодействия с получа</w:t>
            </w: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телями образова</w:t>
            </w: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тельных услуг</w:t>
            </w:r>
          </w:p>
        </w:tc>
        <w:tc>
          <w:tcPr>
            <w:tcW w:w="1453" w:type="dxa"/>
            <w:vAlign w:val="center"/>
            <w:hideMark/>
          </w:tcPr>
          <w:p w:rsidR="00CE511F" w:rsidRPr="000847D2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t>Доступ</w:t>
            </w: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ность сведений о ходе рассмо</w:t>
            </w:r>
            <w:r w:rsidRPr="000847D2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трения обращений граждан</w:t>
            </w:r>
          </w:p>
        </w:tc>
        <w:tc>
          <w:tcPr>
            <w:tcW w:w="992" w:type="dxa"/>
            <w:vMerge/>
            <w:vAlign w:val="center"/>
            <w:hideMark/>
          </w:tcPr>
          <w:p w:rsidR="00CE511F" w:rsidRPr="000847D2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A0D1D" w:rsidRPr="000847D2" w:rsidTr="00346707">
        <w:trPr>
          <w:trHeight w:val="20"/>
        </w:trPr>
        <w:tc>
          <w:tcPr>
            <w:tcW w:w="567" w:type="dxa"/>
          </w:tcPr>
          <w:p w:rsidR="009A0D1D" w:rsidRPr="000847D2" w:rsidRDefault="009A0D1D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311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29,3</w:t>
            </w:r>
          </w:p>
        </w:tc>
      </w:tr>
      <w:tr w:rsidR="009A0D1D" w:rsidRPr="000847D2" w:rsidTr="00346707">
        <w:trPr>
          <w:trHeight w:val="20"/>
        </w:trPr>
        <w:tc>
          <w:tcPr>
            <w:tcW w:w="567" w:type="dxa"/>
          </w:tcPr>
          <w:p w:rsidR="009A0D1D" w:rsidRPr="000847D2" w:rsidRDefault="009A0D1D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1311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29,0</w:t>
            </w:r>
          </w:p>
        </w:tc>
      </w:tr>
      <w:tr w:rsidR="009A0D1D" w:rsidRPr="000847D2" w:rsidTr="00346707">
        <w:trPr>
          <w:trHeight w:val="20"/>
        </w:trPr>
        <w:tc>
          <w:tcPr>
            <w:tcW w:w="567" w:type="dxa"/>
          </w:tcPr>
          <w:p w:rsidR="009A0D1D" w:rsidRPr="000847D2" w:rsidRDefault="009A0D1D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16</w:t>
            </w:r>
          </w:p>
        </w:tc>
        <w:tc>
          <w:tcPr>
            <w:tcW w:w="1311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28,3</w:t>
            </w:r>
          </w:p>
        </w:tc>
      </w:tr>
      <w:tr w:rsidR="009A0D1D" w:rsidRPr="000847D2" w:rsidTr="00346707">
        <w:trPr>
          <w:trHeight w:val="20"/>
        </w:trPr>
        <w:tc>
          <w:tcPr>
            <w:tcW w:w="567" w:type="dxa"/>
          </w:tcPr>
          <w:p w:rsidR="009A0D1D" w:rsidRPr="000847D2" w:rsidRDefault="009A0D1D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1311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28,0</w:t>
            </w:r>
          </w:p>
        </w:tc>
      </w:tr>
      <w:tr w:rsidR="009A0D1D" w:rsidRPr="000847D2" w:rsidTr="00346707">
        <w:trPr>
          <w:trHeight w:val="20"/>
        </w:trPr>
        <w:tc>
          <w:tcPr>
            <w:tcW w:w="567" w:type="dxa"/>
          </w:tcPr>
          <w:p w:rsidR="009A0D1D" w:rsidRPr="000847D2" w:rsidRDefault="009A0D1D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311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27,8</w:t>
            </w:r>
          </w:p>
        </w:tc>
      </w:tr>
      <w:tr w:rsidR="009A0D1D" w:rsidRPr="000847D2" w:rsidTr="00346707">
        <w:trPr>
          <w:trHeight w:val="20"/>
        </w:trPr>
        <w:tc>
          <w:tcPr>
            <w:tcW w:w="567" w:type="dxa"/>
          </w:tcPr>
          <w:p w:rsidR="009A0D1D" w:rsidRPr="000847D2" w:rsidRDefault="009A0D1D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1311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27,5</w:t>
            </w:r>
          </w:p>
        </w:tc>
      </w:tr>
      <w:tr w:rsidR="009A0D1D" w:rsidRPr="000847D2" w:rsidTr="00346707">
        <w:trPr>
          <w:trHeight w:val="20"/>
        </w:trPr>
        <w:tc>
          <w:tcPr>
            <w:tcW w:w="567" w:type="dxa"/>
          </w:tcPr>
          <w:p w:rsidR="009A0D1D" w:rsidRPr="000847D2" w:rsidRDefault="009A0D1D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311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27,3</w:t>
            </w:r>
          </w:p>
        </w:tc>
      </w:tr>
      <w:tr w:rsidR="009A0D1D" w:rsidRPr="000847D2" w:rsidTr="00346707">
        <w:trPr>
          <w:trHeight w:val="20"/>
        </w:trPr>
        <w:tc>
          <w:tcPr>
            <w:tcW w:w="567" w:type="dxa"/>
          </w:tcPr>
          <w:p w:rsidR="009A0D1D" w:rsidRPr="000847D2" w:rsidRDefault="009A0D1D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11</w:t>
            </w:r>
          </w:p>
        </w:tc>
        <w:tc>
          <w:tcPr>
            <w:tcW w:w="1311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27,3</w:t>
            </w:r>
          </w:p>
        </w:tc>
      </w:tr>
      <w:tr w:rsidR="009A0D1D" w:rsidRPr="000847D2" w:rsidTr="00346707">
        <w:trPr>
          <w:trHeight w:val="20"/>
        </w:trPr>
        <w:tc>
          <w:tcPr>
            <w:tcW w:w="567" w:type="dxa"/>
          </w:tcPr>
          <w:p w:rsidR="009A0D1D" w:rsidRPr="000847D2" w:rsidRDefault="009A0D1D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311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453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9A0D1D" w:rsidRPr="000847D2" w:rsidRDefault="009A0D1D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26,3</w:t>
            </w:r>
          </w:p>
        </w:tc>
      </w:tr>
      <w:tr w:rsidR="00634F3A" w:rsidRPr="000847D2" w:rsidTr="00346707">
        <w:trPr>
          <w:trHeight w:val="20"/>
        </w:trPr>
        <w:tc>
          <w:tcPr>
            <w:tcW w:w="567" w:type="dxa"/>
          </w:tcPr>
          <w:p w:rsidR="00634F3A" w:rsidRPr="000847D2" w:rsidRDefault="00634F3A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vAlign w:val="bottom"/>
          </w:tcPr>
          <w:p w:rsidR="00634F3A" w:rsidRPr="000847D2" w:rsidRDefault="00634F3A" w:rsidP="008A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311" w:type="dxa"/>
            <w:noWrap/>
            <w:vAlign w:val="bottom"/>
          </w:tcPr>
          <w:p w:rsidR="00634F3A" w:rsidRPr="000847D2" w:rsidRDefault="00634F3A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7,</w:t>
            </w: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634F3A" w:rsidRPr="000847D2" w:rsidRDefault="00634F3A" w:rsidP="00634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4F3A" w:rsidRPr="000847D2" w:rsidTr="00346707">
        <w:trPr>
          <w:trHeight w:val="20"/>
        </w:trPr>
        <w:tc>
          <w:tcPr>
            <w:tcW w:w="567" w:type="dxa"/>
          </w:tcPr>
          <w:p w:rsidR="00634F3A" w:rsidRPr="000847D2" w:rsidRDefault="00634F3A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20</w:t>
            </w:r>
          </w:p>
        </w:tc>
        <w:tc>
          <w:tcPr>
            <w:tcW w:w="1311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26,0</w:t>
            </w:r>
          </w:p>
        </w:tc>
      </w:tr>
      <w:tr w:rsidR="00634F3A" w:rsidRPr="000847D2" w:rsidTr="00346707">
        <w:trPr>
          <w:trHeight w:val="20"/>
        </w:trPr>
        <w:tc>
          <w:tcPr>
            <w:tcW w:w="567" w:type="dxa"/>
          </w:tcPr>
          <w:p w:rsidR="00634F3A" w:rsidRPr="000847D2" w:rsidRDefault="00634F3A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14</w:t>
            </w:r>
          </w:p>
        </w:tc>
        <w:tc>
          <w:tcPr>
            <w:tcW w:w="1311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25,0</w:t>
            </w:r>
          </w:p>
        </w:tc>
      </w:tr>
      <w:tr w:rsidR="00634F3A" w:rsidRPr="000847D2" w:rsidTr="00346707">
        <w:trPr>
          <w:trHeight w:val="20"/>
        </w:trPr>
        <w:tc>
          <w:tcPr>
            <w:tcW w:w="567" w:type="dxa"/>
          </w:tcPr>
          <w:p w:rsidR="00634F3A" w:rsidRPr="000847D2" w:rsidRDefault="00634F3A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311" w:type="dxa"/>
            <w:noWrap/>
            <w:vAlign w:val="bottom"/>
          </w:tcPr>
          <w:p w:rsidR="00634F3A" w:rsidRPr="000847D2" w:rsidRDefault="00634F3A" w:rsidP="005B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 w:rsidR="005B5F65"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634F3A" w:rsidRPr="000847D2" w:rsidRDefault="00634F3A" w:rsidP="005B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5B5F65" w:rsidRPr="000847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5B5F65" w:rsidRPr="000847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4F3A" w:rsidRPr="000847D2" w:rsidTr="00346707">
        <w:trPr>
          <w:trHeight w:val="20"/>
        </w:trPr>
        <w:tc>
          <w:tcPr>
            <w:tcW w:w="567" w:type="dxa"/>
          </w:tcPr>
          <w:p w:rsidR="00634F3A" w:rsidRPr="000847D2" w:rsidRDefault="00634F3A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311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24,5</w:t>
            </w:r>
          </w:p>
        </w:tc>
      </w:tr>
      <w:tr w:rsidR="00634F3A" w:rsidRPr="000847D2" w:rsidTr="00346707">
        <w:trPr>
          <w:trHeight w:val="20"/>
        </w:trPr>
        <w:tc>
          <w:tcPr>
            <w:tcW w:w="567" w:type="dxa"/>
          </w:tcPr>
          <w:p w:rsidR="00634F3A" w:rsidRPr="000847D2" w:rsidRDefault="00634F3A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311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7,1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24,1</w:t>
            </w:r>
          </w:p>
        </w:tc>
      </w:tr>
      <w:tr w:rsidR="00634F3A" w:rsidRPr="000847D2" w:rsidTr="00346707">
        <w:trPr>
          <w:trHeight w:val="20"/>
        </w:trPr>
        <w:tc>
          <w:tcPr>
            <w:tcW w:w="567" w:type="dxa"/>
          </w:tcPr>
          <w:p w:rsidR="00634F3A" w:rsidRPr="000847D2" w:rsidRDefault="00634F3A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15</w:t>
            </w:r>
          </w:p>
        </w:tc>
        <w:tc>
          <w:tcPr>
            <w:tcW w:w="1311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1453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634F3A" w:rsidRPr="000847D2" w:rsidRDefault="00634F3A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24,0</w:t>
            </w:r>
          </w:p>
        </w:tc>
      </w:tr>
      <w:tr w:rsidR="0084326C" w:rsidRPr="000847D2" w:rsidTr="00346707">
        <w:trPr>
          <w:trHeight w:val="20"/>
        </w:trPr>
        <w:tc>
          <w:tcPr>
            <w:tcW w:w="567" w:type="dxa"/>
          </w:tcPr>
          <w:p w:rsidR="0084326C" w:rsidRPr="000847D2" w:rsidRDefault="0084326C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vAlign w:val="bottom"/>
          </w:tcPr>
          <w:p w:rsidR="0084326C" w:rsidRPr="000847D2" w:rsidRDefault="0084326C" w:rsidP="008A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12</w:t>
            </w:r>
          </w:p>
        </w:tc>
        <w:tc>
          <w:tcPr>
            <w:tcW w:w="1311" w:type="dxa"/>
            <w:noWrap/>
            <w:vAlign w:val="bottom"/>
          </w:tcPr>
          <w:p w:rsidR="0084326C" w:rsidRPr="000847D2" w:rsidRDefault="0084326C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noWrap/>
            <w:vAlign w:val="bottom"/>
          </w:tcPr>
          <w:p w:rsidR="0084326C" w:rsidRPr="000847D2" w:rsidRDefault="0084326C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453" w:type="dxa"/>
            <w:noWrap/>
            <w:vAlign w:val="bottom"/>
          </w:tcPr>
          <w:p w:rsidR="0084326C" w:rsidRPr="000847D2" w:rsidRDefault="0084326C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453" w:type="dxa"/>
            <w:noWrap/>
            <w:vAlign w:val="bottom"/>
          </w:tcPr>
          <w:p w:rsidR="0084326C" w:rsidRPr="000847D2" w:rsidRDefault="0084326C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84326C" w:rsidRPr="000847D2" w:rsidRDefault="0084326C" w:rsidP="0084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4326C" w:rsidRPr="000847D2" w:rsidTr="00346707">
        <w:trPr>
          <w:trHeight w:val="20"/>
        </w:trPr>
        <w:tc>
          <w:tcPr>
            <w:tcW w:w="567" w:type="dxa"/>
          </w:tcPr>
          <w:p w:rsidR="0084326C" w:rsidRPr="000847D2" w:rsidRDefault="0084326C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13</w:t>
            </w:r>
          </w:p>
        </w:tc>
        <w:tc>
          <w:tcPr>
            <w:tcW w:w="1311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453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53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23,0</w:t>
            </w:r>
          </w:p>
        </w:tc>
      </w:tr>
      <w:tr w:rsidR="0084326C" w:rsidRPr="000847D2" w:rsidTr="00346707">
        <w:trPr>
          <w:trHeight w:val="20"/>
        </w:trPr>
        <w:tc>
          <w:tcPr>
            <w:tcW w:w="567" w:type="dxa"/>
          </w:tcPr>
          <w:p w:rsidR="0084326C" w:rsidRPr="000847D2" w:rsidRDefault="0084326C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311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1453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53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53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84326C" w:rsidRPr="000847D2" w:rsidRDefault="0084326C" w:rsidP="009A0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22,5</w:t>
            </w:r>
          </w:p>
        </w:tc>
      </w:tr>
    </w:tbl>
    <w:p w:rsidR="00683DA8" w:rsidRPr="000847D2" w:rsidRDefault="00683DA8" w:rsidP="00683DA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83DA8" w:rsidRPr="000847D2" w:rsidRDefault="00683DA8" w:rsidP="00683DA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 xml:space="preserve">Шестнадцать школы (СОШ № 3, СОШ № 19, ООШ № 16, СОШ № 22, СОШ № 9, СОШ № 4, СОШ № 1, ООШ № 11, СОШ № 8, </w:t>
      </w:r>
      <w:r w:rsidR="00634F3A" w:rsidRPr="000847D2">
        <w:rPr>
          <w:rFonts w:ascii="Times New Roman" w:eastAsiaTheme="minorHAnsi" w:hAnsi="Times New Roman"/>
          <w:sz w:val="28"/>
          <w:szCs w:val="28"/>
        </w:rPr>
        <w:t xml:space="preserve">СОШ № 7, </w:t>
      </w:r>
      <w:r w:rsidRPr="000847D2">
        <w:rPr>
          <w:rFonts w:ascii="Times New Roman" w:eastAsiaTheme="minorHAnsi" w:hAnsi="Times New Roman"/>
          <w:sz w:val="28"/>
          <w:szCs w:val="28"/>
        </w:rPr>
        <w:t>ООШ №</w:t>
      </w:r>
      <w:r w:rsidR="00634F3A" w:rsidRPr="000847D2">
        <w:rPr>
          <w:rFonts w:ascii="Times New Roman" w:eastAsiaTheme="minorHAnsi" w:hAnsi="Times New Roman"/>
          <w:sz w:val="28"/>
          <w:szCs w:val="28"/>
        </w:rPr>
        <w:t> 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20, ООШ № 14, СОШ № 5, СОШ № 10, СОШ № 6, ООШ № 15) показали хорошие результаты (соответственно 29,3; 29,0; 28,3; 28,0; 27,8; 27,5; 27,3; 27,3; 26,3; </w:t>
      </w:r>
      <w:r w:rsidR="00634F3A" w:rsidRPr="000847D2">
        <w:rPr>
          <w:rFonts w:ascii="Times New Roman" w:eastAsiaTheme="minorHAnsi" w:hAnsi="Times New Roman"/>
          <w:sz w:val="28"/>
          <w:szCs w:val="28"/>
        </w:rPr>
        <w:t xml:space="preserve">26,3; </w:t>
      </w:r>
      <w:r w:rsidRPr="000847D2">
        <w:rPr>
          <w:rFonts w:ascii="Times New Roman" w:eastAsiaTheme="minorHAnsi" w:hAnsi="Times New Roman"/>
          <w:sz w:val="28"/>
          <w:szCs w:val="28"/>
        </w:rPr>
        <w:t>26,0; 25,0; 2</w:t>
      </w:r>
      <w:r w:rsidR="005B5F65" w:rsidRPr="000847D2">
        <w:rPr>
          <w:rFonts w:ascii="Times New Roman" w:eastAsiaTheme="minorHAnsi" w:hAnsi="Times New Roman"/>
          <w:sz w:val="28"/>
          <w:szCs w:val="28"/>
        </w:rPr>
        <w:t>5</w:t>
      </w:r>
      <w:r w:rsidRPr="000847D2">
        <w:rPr>
          <w:rFonts w:ascii="Times New Roman" w:eastAsiaTheme="minorHAnsi" w:hAnsi="Times New Roman"/>
          <w:sz w:val="28"/>
          <w:szCs w:val="28"/>
        </w:rPr>
        <w:t>,</w:t>
      </w:r>
      <w:r w:rsidR="005B5F65" w:rsidRPr="000847D2">
        <w:rPr>
          <w:rFonts w:ascii="Times New Roman" w:eastAsiaTheme="minorHAnsi" w:hAnsi="Times New Roman"/>
          <w:sz w:val="28"/>
          <w:szCs w:val="28"/>
        </w:rPr>
        <w:t>0</w:t>
      </w:r>
      <w:r w:rsidRPr="000847D2">
        <w:rPr>
          <w:rFonts w:ascii="Times New Roman" w:eastAsiaTheme="minorHAnsi" w:hAnsi="Times New Roman"/>
          <w:sz w:val="28"/>
          <w:szCs w:val="28"/>
        </w:rPr>
        <w:t>; 24,5; 24,1 и 24,0 балла из 40 возможных).</w:t>
      </w:r>
    </w:p>
    <w:p w:rsidR="00D72D2D" w:rsidRPr="000847D2" w:rsidRDefault="00683DA8" w:rsidP="00683D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Три школы (</w:t>
      </w:r>
      <w:r w:rsidR="0084326C" w:rsidRPr="000847D2">
        <w:rPr>
          <w:rFonts w:ascii="Times New Roman" w:eastAsiaTheme="minorHAnsi" w:hAnsi="Times New Roman"/>
          <w:sz w:val="28"/>
          <w:szCs w:val="28"/>
        </w:rPr>
        <w:t xml:space="preserve">ООШ № 12, </w:t>
      </w:r>
      <w:r w:rsidRPr="000847D2">
        <w:rPr>
          <w:rFonts w:ascii="Times New Roman" w:eastAsiaTheme="minorHAnsi" w:hAnsi="Times New Roman"/>
          <w:sz w:val="28"/>
          <w:szCs w:val="28"/>
        </w:rPr>
        <w:t>ООШ № 13, СОШ № 2) показали удовлетворительные результаты (соответственно 23,</w:t>
      </w:r>
      <w:r w:rsidR="0084326C" w:rsidRPr="000847D2">
        <w:rPr>
          <w:rFonts w:ascii="Times New Roman" w:eastAsiaTheme="minorHAnsi" w:hAnsi="Times New Roman"/>
          <w:sz w:val="28"/>
          <w:szCs w:val="28"/>
        </w:rPr>
        <w:t>5</w:t>
      </w:r>
      <w:r w:rsidRPr="000847D2">
        <w:rPr>
          <w:rFonts w:ascii="Times New Roman" w:eastAsiaTheme="minorHAnsi" w:hAnsi="Times New Roman"/>
          <w:sz w:val="28"/>
          <w:szCs w:val="28"/>
        </w:rPr>
        <w:t>; 2</w:t>
      </w:r>
      <w:r w:rsidR="0084326C" w:rsidRPr="000847D2">
        <w:rPr>
          <w:rFonts w:ascii="Times New Roman" w:eastAsiaTheme="minorHAnsi" w:hAnsi="Times New Roman"/>
          <w:sz w:val="28"/>
          <w:szCs w:val="28"/>
        </w:rPr>
        <w:t>3</w:t>
      </w:r>
      <w:r w:rsidRPr="000847D2">
        <w:rPr>
          <w:rFonts w:ascii="Times New Roman" w:eastAsiaTheme="minorHAnsi" w:hAnsi="Times New Roman"/>
          <w:sz w:val="28"/>
          <w:szCs w:val="28"/>
        </w:rPr>
        <w:t>,</w:t>
      </w:r>
      <w:r w:rsidR="0084326C" w:rsidRPr="000847D2">
        <w:rPr>
          <w:rFonts w:ascii="Times New Roman" w:eastAsiaTheme="minorHAnsi" w:hAnsi="Times New Roman"/>
          <w:sz w:val="28"/>
          <w:szCs w:val="28"/>
        </w:rPr>
        <w:t>0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 и 2</w:t>
      </w:r>
      <w:r w:rsidR="0084326C" w:rsidRPr="000847D2">
        <w:rPr>
          <w:rFonts w:ascii="Times New Roman" w:eastAsiaTheme="minorHAnsi" w:hAnsi="Times New Roman"/>
          <w:sz w:val="28"/>
          <w:szCs w:val="28"/>
        </w:rPr>
        <w:t>2</w:t>
      </w:r>
      <w:r w:rsidRPr="000847D2">
        <w:rPr>
          <w:rFonts w:ascii="Times New Roman" w:eastAsiaTheme="minorHAnsi" w:hAnsi="Times New Roman"/>
          <w:sz w:val="28"/>
          <w:szCs w:val="28"/>
        </w:rPr>
        <w:t>,</w:t>
      </w:r>
      <w:r w:rsidR="00FA76CA" w:rsidRPr="000847D2">
        <w:rPr>
          <w:rFonts w:ascii="Times New Roman" w:eastAsiaTheme="minorHAnsi" w:hAnsi="Times New Roman"/>
          <w:sz w:val="28"/>
          <w:szCs w:val="28"/>
        </w:rPr>
        <w:t>5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 балл</w:t>
      </w:r>
      <w:r w:rsidR="00FA76CA" w:rsidRPr="000847D2">
        <w:rPr>
          <w:rFonts w:ascii="Times New Roman" w:eastAsiaTheme="minorHAnsi" w:hAnsi="Times New Roman"/>
          <w:sz w:val="28"/>
          <w:szCs w:val="28"/>
        </w:rPr>
        <w:t>а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 из 40 возможных).</w:t>
      </w:r>
    </w:p>
    <w:p w:rsidR="00683DA8" w:rsidRPr="000847D2" w:rsidRDefault="00683DA8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41C" w:rsidRPr="000847D2" w:rsidRDefault="0050341C" w:rsidP="00623A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50341C" w:rsidRPr="000847D2" w:rsidSect="00D72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41C" w:rsidRPr="000847D2" w:rsidRDefault="0050341C" w:rsidP="00AC695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lastRenderedPageBreak/>
        <w:t xml:space="preserve">Таблица 3.1 – Ранжирование </w:t>
      </w:r>
      <w:r w:rsidR="00C62617" w:rsidRPr="000847D2">
        <w:rPr>
          <w:rFonts w:ascii="Times New Roman" w:eastAsiaTheme="minorHAnsi" w:hAnsi="Times New Roman"/>
          <w:sz w:val="28"/>
          <w:szCs w:val="28"/>
        </w:rPr>
        <w:t xml:space="preserve">общеобразовательных школ </w:t>
      </w:r>
      <w:proofErr w:type="spellStart"/>
      <w:r w:rsidR="00563863" w:rsidRPr="000847D2">
        <w:rPr>
          <w:rFonts w:ascii="Times New Roman" w:eastAsiaTheme="minorHAnsi" w:hAnsi="Times New Roman"/>
          <w:sz w:val="28"/>
          <w:szCs w:val="28"/>
        </w:rPr>
        <w:t>Мартыновского</w:t>
      </w:r>
      <w:proofErr w:type="spellEnd"/>
      <w:r w:rsidR="00C62617" w:rsidRPr="000847D2">
        <w:rPr>
          <w:rFonts w:ascii="Times New Roman" w:eastAsiaTheme="minorHAnsi" w:hAnsi="Times New Roman"/>
          <w:sz w:val="28"/>
          <w:szCs w:val="28"/>
        </w:rPr>
        <w:t xml:space="preserve"> района Ростовской области </w:t>
      </w:r>
      <w:r w:rsidRPr="000847D2">
        <w:rPr>
          <w:rFonts w:ascii="Times New Roman" w:eastAsiaTheme="minorHAnsi" w:hAnsi="Times New Roman"/>
          <w:sz w:val="28"/>
          <w:szCs w:val="28"/>
        </w:rPr>
        <w:t>по показателям, характеризующи</w:t>
      </w:r>
      <w:r w:rsidR="008D1D30" w:rsidRPr="000847D2">
        <w:rPr>
          <w:rFonts w:ascii="Times New Roman" w:eastAsiaTheme="minorHAnsi" w:hAnsi="Times New Roman"/>
          <w:sz w:val="28"/>
          <w:szCs w:val="28"/>
        </w:rPr>
        <w:t>м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 общий критерий оценки качества </w:t>
      </w:r>
      <w:r w:rsidR="001C155C" w:rsidRPr="000847D2">
        <w:rPr>
          <w:rFonts w:ascii="Times New Roman" w:eastAsiaTheme="minorHAnsi" w:hAnsi="Times New Roman"/>
          <w:sz w:val="28"/>
          <w:szCs w:val="28"/>
        </w:rPr>
        <w:t xml:space="preserve">условий осуществления </w:t>
      </w:r>
      <w:r w:rsidRPr="000847D2">
        <w:rPr>
          <w:rFonts w:ascii="Times New Roman" w:eastAsiaTheme="minorHAnsi" w:hAnsi="Times New Roman"/>
          <w:sz w:val="28"/>
          <w:szCs w:val="28"/>
        </w:rPr>
        <w:t>образовательной деятельности организаций, касающийся комфортности условий, в которых осуществляется образовательная деятельность</w:t>
      </w:r>
    </w:p>
    <w:tbl>
      <w:tblPr>
        <w:tblStyle w:val="5"/>
        <w:tblW w:w="0" w:type="auto"/>
        <w:tblInd w:w="108" w:type="dxa"/>
        <w:tblLayout w:type="fixed"/>
        <w:tblLook w:val="04A0"/>
      </w:tblPr>
      <w:tblGrid>
        <w:gridCol w:w="567"/>
        <w:gridCol w:w="2127"/>
        <w:gridCol w:w="1559"/>
        <w:gridCol w:w="1701"/>
        <w:gridCol w:w="1276"/>
        <w:gridCol w:w="1417"/>
        <w:gridCol w:w="1559"/>
        <w:gridCol w:w="1843"/>
        <w:gridCol w:w="1559"/>
        <w:gridCol w:w="993"/>
      </w:tblGrid>
      <w:tr w:rsidR="0050341C" w:rsidRPr="000847D2" w:rsidTr="00563863">
        <w:trPr>
          <w:cantSplit/>
          <w:trHeight w:val="20"/>
          <w:tblHeader/>
        </w:trPr>
        <w:tc>
          <w:tcPr>
            <w:tcW w:w="567" w:type="dxa"/>
            <w:vMerge w:val="restart"/>
            <w:noWrap/>
          </w:tcPr>
          <w:p w:rsidR="0050341C" w:rsidRPr="000847D2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847D2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50341C" w:rsidRPr="000847D2" w:rsidRDefault="0050341C" w:rsidP="008342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847D2">
              <w:rPr>
                <w:rFonts w:ascii="Times New Roman" w:eastAsiaTheme="minorHAnsi" w:hAnsi="Times New Roman"/>
                <w:b/>
              </w:rPr>
              <w:t>Школа</w:t>
            </w:r>
          </w:p>
        </w:tc>
        <w:tc>
          <w:tcPr>
            <w:tcW w:w="10914" w:type="dxa"/>
            <w:gridSpan w:val="7"/>
          </w:tcPr>
          <w:p w:rsidR="0050341C" w:rsidRPr="000847D2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847D2">
              <w:rPr>
                <w:rFonts w:ascii="Times New Roman" w:eastAsiaTheme="minorHAnsi" w:hAnsi="Times New Roman"/>
                <w:b/>
              </w:rPr>
              <w:t>Максимум 10 баллов</w:t>
            </w:r>
          </w:p>
        </w:tc>
        <w:tc>
          <w:tcPr>
            <w:tcW w:w="993" w:type="dxa"/>
            <w:vMerge w:val="restart"/>
          </w:tcPr>
          <w:p w:rsidR="0050341C" w:rsidRPr="000847D2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847D2">
              <w:rPr>
                <w:rFonts w:ascii="Times New Roman" w:eastAsiaTheme="minorHAnsi" w:hAnsi="Times New Roman"/>
                <w:b/>
              </w:rPr>
              <w:t>Всего, баллов</w:t>
            </w:r>
          </w:p>
        </w:tc>
      </w:tr>
      <w:tr w:rsidR="0050341C" w:rsidRPr="000847D2" w:rsidTr="00563863">
        <w:trPr>
          <w:cantSplit/>
          <w:trHeight w:val="20"/>
          <w:tblHeader/>
        </w:trPr>
        <w:tc>
          <w:tcPr>
            <w:tcW w:w="567" w:type="dxa"/>
            <w:vMerge/>
            <w:noWrap/>
            <w:hideMark/>
          </w:tcPr>
          <w:p w:rsidR="0050341C" w:rsidRPr="000847D2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  <w:vMerge/>
            <w:noWrap/>
            <w:hideMark/>
          </w:tcPr>
          <w:p w:rsidR="0050341C" w:rsidRPr="000847D2" w:rsidRDefault="0050341C" w:rsidP="0050341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hideMark/>
          </w:tcPr>
          <w:p w:rsidR="0050341C" w:rsidRPr="000847D2" w:rsidRDefault="0050341C" w:rsidP="00396A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847D2">
              <w:rPr>
                <w:rFonts w:ascii="Times New Roman" w:eastAsiaTheme="minorHAnsi" w:hAnsi="Times New Roman"/>
                <w:b/>
              </w:rPr>
              <w:t>Материаль</w:t>
            </w:r>
            <w:r w:rsidRPr="000847D2">
              <w:rPr>
                <w:rFonts w:ascii="Times New Roman" w:eastAsiaTheme="minorHAnsi" w:hAnsi="Times New Roman"/>
                <w:b/>
              </w:rPr>
              <w:softHyphen/>
              <w:t>но-техническое и информа</w:t>
            </w:r>
            <w:r w:rsidRPr="000847D2">
              <w:rPr>
                <w:rFonts w:ascii="Times New Roman" w:eastAsiaTheme="minorHAnsi" w:hAnsi="Times New Roman"/>
                <w:b/>
              </w:rPr>
              <w:softHyphen/>
              <w:t>ционное обеспечение организации</w:t>
            </w:r>
          </w:p>
        </w:tc>
        <w:tc>
          <w:tcPr>
            <w:tcW w:w="1701" w:type="dxa"/>
            <w:hideMark/>
          </w:tcPr>
          <w:p w:rsidR="0050341C" w:rsidRPr="000847D2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847D2">
              <w:rPr>
                <w:rFonts w:ascii="Times New Roman" w:eastAsiaTheme="minorHAnsi" w:hAnsi="Times New Roman"/>
                <w:b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hideMark/>
          </w:tcPr>
          <w:p w:rsidR="0050341C" w:rsidRPr="000847D2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847D2">
              <w:rPr>
                <w:rFonts w:ascii="Times New Roman" w:eastAsiaTheme="minorHAnsi" w:hAnsi="Times New Roman"/>
                <w:b/>
              </w:rPr>
              <w:t>Условия для индиви</w:t>
            </w:r>
            <w:r w:rsidRPr="000847D2">
              <w:rPr>
                <w:rFonts w:ascii="Times New Roman" w:eastAsiaTheme="minorHAnsi" w:hAnsi="Times New Roman"/>
                <w:b/>
              </w:rPr>
              <w:softHyphen/>
              <w:t>дуальной работы с обучаю</w:t>
            </w:r>
            <w:r w:rsidRPr="000847D2">
              <w:rPr>
                <w:rFonts w:ascii="Times New Roman" w:eastAsiaTheme="minorHAnsi" w:hAnsi="Times New Roman"/>
                <w:b/>
              </w:rPr>
              <w:softHyphen/>
              <w:t>щимися</w:t>
            </w:r>
          </w:p>
        </w:tc>
        <w:tc>
          <w:tcPr>
            <w:tcW w:w="1417" w:type="dxa"/>
            <w:hideMark/>
          </w:tcPr>
          <w:p w:rsidR="0050341C" w:rsidRPr="000847D2" w:rsidRDefault="0050341C" w:rsidP="00FC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847D2">
              <w:rPr>
                <w:rFonts w:ascii="Times New Roman" w:eastAsiaTheme="minorHAnsi" w:hAnsi="Times New Roman"/>
                <w:b/>
              </w:rPr>
              <w:t>Наличие допол</w:t>
            </w:r>
            <w:r w:rsidR="00FC380C" w:rsidRPr="000847D2">
              <w:rPr>
                <w:rFonts w:ascii="Times New Roman" w:eastAsiaTheme="minorHAnsi" w:hAnsi="Times New Roman"/>
                <w:b/>
              </w:rPr>
              <w:softHyphen/>
            </w:r>
            <w:r w:rsidRPr="000847D2">
              <w:rPr>
                <w:rFonts w:ascii="Times New Roman" w:eastAsiaTheme="minorHAnsi" w:hAnsi="Times New Roman"/>
                <w:b/>
              </w:rPr>
              <w:t>нительных образова</w:t>
            </w:r>
            <w:r w:rsidRPr="000847D2">
              <w:rPr>
                <w:rFonts w:ascii="Times New Roman" w:eastAsiaTheme="minorHAnsi" w:hAnsi="Times New Roman"/>
                <w:b/>
              </w:rPr>
              <w:softHyphen/>
              <w:t>тельных программ</w:t>
            </w:r>
          </w:p>
        </w:tc>
        <w:tc>
          <w:tcPr>
            <w:tcW w:w="1559" w:type="dxa"/>
            <w:hideMark/>
          </w:tcPr>
          <w:p w:rsidR="0050341C" w:rsidRPr="000847D2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847D2">
              <w:rPr>
                <w:rFonts w:ascii="Times New Roman" w:eastAsiaTheme="minorHAnsi" w:hAnsi="Times New Roman"/>
                <w:b/>
              </w:rPr>
              <w:t>Наличие возможности развития творческих способностей и интересов обучаю</w:t>
            </w:r>
            <w:r w:rsidRPr="000847D2">
              <w:rPr>
                <w:rFonts w:ascii="Times New Roman" w:eastAsiaTheme="minorHAnsi" w:hAnsi="Times New Roman"/>
                <w:b/>
              </w:rPr>
              <w:softHyphen/>
              <w:t>щихся</w:t>
            </w:r>
          </w:p>
        </w:tc>
        <w:tc>
          <w:tcPr>
            <w:tcW w:w="1843" w:type="dxa"/>
            <w:hideMark/>
          </w:tcPr>
          <w:p w:rsidR="0050341C" w:rsidRPr="000847D2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847D2">
              <w:rPr>
                <w:rFonts w:ascii="Times New Roman" w:eastAsiaTheme="minorHAnsi" w:hAnsi="Times New Roman"/>
                <w:b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59" w:type="dxa"/>
            <w:hideMark/>
          </w:tcPr>
          <w:p w:rsidR="0050341C" w:rsidRPr="000847D2" w:rsidRDefault="0050341C" w:rsidP="00396A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847D2">
              <w:rPr>
                <w:rFonts w:ascii="Times New Roman" w:eastAsiaTheme="minorHAnsi" w:hAnsi="Times New Roman"/>
                <w:b/>
              </w:rPr>
              <w:t>Наличие условий для беспрепят</w:t>
            </w:r>
            <w:r w:rsidR="00396A88" w:rsidRPr="000847D2">
              <w:rPr>
                <w:rFonts w:ascii="Times New Roman" w:eastAsiaTheme="minorHAnsi" w:hAnsi="Times New Roman"/>
                <w:b/>
              </w:rPr>
              <w:softHyphen/>
            </w:r>
            <w:r w:rsidRPr="000847D2">
              <w:rPr>
                <w:rFonts w:ascii="Times New Roman" w:eastAsiaTheme="minorHAnsi" w:hAnsi="Times New Roman"/>
                <w:b/>
              </w:rPr>
              <w:t>ственного доступа инвалидов</w:t>
            </w:r>
          </w:p>
        </w:tc>
        <w:tc>
          <w:tcPr>
            <w:tcW w:w="993" w:type="dxa"/>
            <w:vMerge/>
            <w:hideMark/>
          </w:tcPr>
          <w:p w:rsidR="0050341C" w:rsidRPr="000847D2" w:rsidRDefault="0050341C" w:rsidP="005034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16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20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14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12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11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8A138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13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D75BA0" w:rsidRPr="000847D2" w:rsidTr="008A1381">
        <w:trPr>
          <w:trHeight w:val="20"/>
        </w:trPr>
        <w:tc>
          <w:tcPr>
            <w:tcW w:w="567" w:type="dxa"/>
            <w:noWrap/>
            <w:vAlign w:val="center"/>
          </w:tcPr>
          <w:p w:rsidR="00D75BA0" w:rsidRPr="000847D2" w:rsidRDefault="00D75BA0" w:rsidP="00320FA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847D2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212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15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D75BA0" w:rsidRPr="000847D2" w:rsidRDefault="00D75BA0" w:rsidP="00D7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50341C" w:rsidRPr="000847D2" w:rsidRDefault="0050341C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0341C" w:rsidRPr="000847D2" w:rsidSect="00D245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6A17" w:rsidRPr="000847D2" w:rsidRDefault="008F6A17" w:rsidP="008F6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75115" cy="5041900"/>
            <wp:effectExtent l="0" t="0" r="698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115" cy="504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A17" w:rsidRPr="000847D2" w:rsidRDefault="008F6A17" w:rsidP="008F6A1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 xml:space="preserve">Рисунок 3.1 – Ранжирование общеобразовательных школ </w:t>
      </w:r>
      <w:proofErr w:type="spellStart"/>
      <w:r w:rsidRPr="000847D2">
        <w:rPr>
          <w:rFonts w:ascii="Times New Roman" w:eastAsiaTheme="minorHAnsi" w:hAnsi="Times New Roman"/>
          <w:sz w:val="28"/>
          <w:szCs w:val="28"/>
        </w:rPr>
        <w:t>Мартыновскогорайона</w:t>
      </w:r>
      <w:proofErr w:type="spellEnd"/>
      <w:r w:rsidRPr="000847D2">
        <w:rPr>
          <w:rFonts w:ascii="Times New Roman" w:eastAsiaTheme="minorHAnsi" w:hAnsi="Times New Roman"/>
          <w:sz w:val="28"/>
          <w:szCs w:val="28"/>
        </w:rPr>
        <w:t xml:space="preserve"> Ростовской области по показателям, характеризующим общий критерий оценки качества условий осуществления образовательной деятельности организаций, касающийся комфортности условий, в которых осуществляется образовательная деятельность, баллы</w:t>
      </w:r>
    </w:p>
    <w:p w:rsidR="008F6A17" w:rsidRPr="000847D2" w:rsidRDefault="008F6A17" w:rsidP="0054384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  <w:sectPr w:rsidR="008F6A17" w:rsidRPr="000847D2" w:rsidSect="008F6A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0AB0" w:rsidRPr="000847D2" w:rsidRDefault="00C62617" w:rsidP="0054384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lastRenderedPageBreak/>
        <w:t xml:space="preserve">Из </w:t>
      </w:r>
      <w:r w:rsidR="00715BC4" w:rsidRPr="000847D2">
        <w:rPr>
          <w:rFonts w:ascii="Times New Roman" w:eastAsiaTheme="minorHAnsi" w:hAnsi="Times New Roman"/>
          <w:sz w:val="28"/>
          <w:szCs w:val="28"/>
        </w:rPr>
        <w:t>рисунк</w:t>
      </w:r>
      <w:r w:rsidR="00B172DF" w:rsidRPr="000847D2">
        <w:rPr>
          <w:rFonts w:ascii="Times New Roman" w:eastAsiaTheme="minorHAnsi" w:hAnsi="Times New Roman"/>
          <w:sz w:val="28"/>
          <w:szCs w:val="28"/>
        </w:rPr>
        <w:t>а</w:t>
      </w:r>
      <w:r w:rsidR="00715BC4" w:rsidRPr="000847D2">
        <w:rPr>
          <w:rFonts w:ascii="Times New Roman" w:eastAsiaTheme="minorHAnsi" w:hAnsi="Times New Roman"/>
          <w:sz w:val="28"/>
          <w:szCs w:val="28"/>
        </w:rPr>
        <w:t xml:space="preserve"> 3.1 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следует, что </w:t>
      </w:r>
      <w:proofErr w:type="spellStart"/>
      <w:r w:rsidR="00D75BA0" w:rsidRPr="000847D2">
        <w:rPr>
          <w:rFonts w:ascii="Times New Roman" w:eastAsiaTheme="minorHAnsi" w:hAnsi="Times New Roman"/>
          <w:sz w:val="28"/>
          <w:szCs w:val="28"/>
        </w:rPr>
        <w:t>шестнадцать</w:t>
      </w:r>
      <w:r w:rsidRPr="000847D2">
        <w:rPr>
          <w:rFonts w:ascii="Times New Roman" w:eastAsiaTheme="minorHAnsi" w:hAnsi="Times New Roman"/>
          <w:sz w:val="28"/>
          <w:szCs w:val="28"/>
        </w:rPr>
        <w:t>школ</w:t>
      </w:r>
      <w:proofErr w:type="spellEnd"/>
      <w:r w:rsidRPr="000847D2">
        <w:rPr>
          <w:rFonts w:ascii="Times New Roman" w:eastAsiaTheme="minorHAnsi" w:hAnsi="Times New Roman"/>
          <w:sz w:val="28"/>
          <w:szCs w:val="28"/>
        </w:rPr>
        <w:t xml:space="preserve"> </w:t>
      </w:r>
      <w:r w:rsidR="00FB2D0A" w:rsidRPr="000847D2">
        <w:rPr>
          <w:rFonts w:ascii="Times New Roman" w:eastAsiaTheme="minorHAnsi" w:hAnsi="Times New Roman"/>
          <w:sz w:val="28"/>
          <w:szCs w:val="28"/>
        </w:rPr>
        <w:t>(</w:t>
      </w:r>
      <w:r w:rsidR="00D75BA0" w:rsidRPr="000847D2">
        <w:rPr>
          <w:rFonts w:ascii="Times New Roman" w:eastAsiaTheme="minorHAnsi" w:hAnsi="Times New Roman"/>
          <w:sz w:val="28"/>
          <w:szCs w:val="28"/>
        </w:rPr>
        <w:t xml:space="preserve">СОШ № 1, СОШ № 2, СОШ № 3, СОШ № 4, СОШ № 5, СОШ № 10, ООШ № 16, СОШ № 9, СОШ № 19, СОШ № 6, ООШ № 20, СОШ № 22, ООШ № 14, ООШ № 12, СОШ № 7, СОШ № 8) </w:t>
      </w:r>
      <w:r w:rsidR="00715BC4" w:rsidRPr="000847D2">
        <w:rPr>
          <w:rFonts w:ascii="Times New Roman" w:eastAsiaTheme="minorHAnsi" w:hAnsi="Times New Roman"/>
          <w:sz w:val="28"/>
          <w:szCs w:val="28"/>
        </w:rPr>
        <w:t xml:space="preserve">показали хорошие результаты (соответственно </w:t>
      </w:r>
      <w:r w:rsidR="00D75BA0" w:rsidRPr="000847D2">
        <w:rPr>
          <w:rFonts w:ascii="Times New Roman" w:eastAsiaTheme="minorHAnsi" w:hAnsi="Times New Roman"/>
          <w:sz w:val="28"/>
          <w:szCs w:val="28"/>
        </w:rPr>
        <w:t>51, 51, 51, 46, 45, 44, 43, 42, 41, 40, 40, 40, 39, 38, 36 и 36</w:t>
      </w:r>
      <w:r w:rsidR="00715BC4" w:rsidRPr="000847D2">
        <w:rPr>
          <w:rFonts w:ascii="Times New Roman" w:eastAsiaTheme="minorHAnsi" w:hAnsi="Times New Roman"/>
          <w:sz w:val="28"/>
          <w:szCs w:val="28"/>
        </w:rPr>
        <w:t>баллов из 70 возможных).</w:t>
      </w:r>
    </w:p>
    <w:p w:rsidR="00E60AB0" w:rsidRPr="000847D2" w:rsidRDefault="00D75BA0" w:rsidP="0054384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Три</w:t>
      </w:r>
      <w:r w:rsidR="0054384B" w:rsidRPr="000847D2">
        <w:rPr>
          <w:rFonts w:ascii="Times New Roman" w:eastAsiaTheme="minorHAnsi" w:hAnsi="Times New Roman"/>
          <w:sz w:val="28"/>
          <w:szCs w:val="28"/>
        </w:rPr>
        <w:t xml:space="preserve"> школ</w:t>
      </w:r>
      <w:r w:rsidRPr="000847D2">
        <w:rPr>
          <w:rFonts w:ascii="Times New Roman" w:eastAsiaTheme="minorHAnsi" w:hAnsi="Times New Roman"/>
          <w:sz w:val="28"/>
          <w:szCs w:val="28"/>
        </w:rPr>
        <w:t>ы</w:t>
      </w:r>
      <w:r w:rsidR="0054384B" w:rsidRPr="000847D2">
        <w:rPr>
          <w:rFonts w:ascii="Times New Roman" w:eastAsiaTheme="minorHAnsi" w:hAnsi="Times New Roman"/>
          <w:sz w:val="28"/>
          <w:szCs w:val="28"/>
        </w:rPr>
        <w:t xml:space="preserve"> (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ООШ № 11, ООШ № 13, ООШ № 15) </w:t>
      </w:r>
      <w:r w:rsidR="0054384B" w:rsidRPr="000847D2">
        <w:rPr>
          <w:rFonts w:ascii="Times New Roman" w:eastAsiaTheme="minorHAnsi" w:hAnsi="Times New Roman"/>
          <w:sz w:val="28"/>
          <w:szCs w:val="28"/>
        </w:rPr>
        <w:t>показал</w:t>
      </w:r>
      <w:r w:rsidR="00E60AB0" w:rsidRPr="000847D2">
        <w:rPr>
          <w:rFonts w:ascii="Times New Roman" w:eastAsiaTheme="minorHAnsi" w:hAnsi="Times New Roman"/>
          <w:sz w:val="28"/>
          <w:szCs w:val="28"/>
        </w:rPr>
        <w:t>и</w:t>
      </w:r>
      <w:r w:rsidR="0054384B" w:rsidRPr="000847D2">
        <w:rPr>
          <w:rFonts w:ascii="Times New Roman" w:eastAsiaTheme="minorHAnsi" w:hAnsi="Times New Roman"/>
          <w:sz w:val="28"/>
          <w:szCs w:val="28"/>
        </w:rPr>
        <w:t xml:space="preserve"> удовлетворительные результаты</w:t>
      </w:r>
      <w:r w:rsidR="00E60AB0" w:rsidRPr="000847D2">
        <w:rPr>
          <w:rFonts w:ascii="Times New Roman" w:eastAsiaTheme="minorHAnsi" w:hAnsi="Times New Roman"/>
          <w:sz w:val="28"/>
          <w:szCs w:val="28"/>
        </w:rPr>
        <w:t xml:space="preserve"> (соответственно 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35, 35 и 28 </w:t>
      </w:r>
      <w:r w:rsidR="00E60AB0" w:rsidRPr="000847D2">
        <w:rPr>
          <w:rFonts w:ascii="Times New Roman" w:eastAsiaTheme="minorHAnsi" w:hAnsi="Times New Roman"/>
          <w:sz w:val="28"/>
          <w:szCs w:val="28"/>
        </w:rPr>
        <w:t>баллов из 70 возможных).</w:t>
      </w:r>
    </w:p>
    <w:p w:rsidR="00FE68F0" w:rsidRPr="000847D2" w:rsidRDefault="00FE68F0" w:rsidP="00FE68F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 xml:space="preserve">Сформулируем выводы по данному разделу применительно к </w:t>
      </w:r>
      <w:r w:rsidR="00311C8C" w:rsidRPr="000847D2">
        <w:rPr>
          <w:rFonts w:ascii="Times New Roman" w:eastAsiaTheme="minorHAnsi" w:hAnsi="Times New Roman"/>
          <w:sz w:val="28"/>
          <w:szCs w:val="28"/>
        </w:rPr>
        <w:t xml:space="preserve">средним </w:t>
      </w:r>
      <w:r w:rsidR="008C221A" w:rsidRPr="000847D2">
        <w:rPr>
          <w:rFonts w:ascii="Times New Roman" w:eastAsiaTheme="minorHAnsi" w:hAnsi="Times New Roman"/>
          <w:sz w:val="28"/>
          <w:szCs w:val="28"/>
        </w:rPr>
        <w:t xml:space="preserve">общеобразовательным школам </w:t>
      </w:r>
      <w:proofErr w:type="spellStart"/>
      <w:r w:rsidR="00D840F8" w:rsidRPr="000847D2">
        <w:rPr>
          <w:rFonts w:ascii="Times New Roman" w:eastAsiaTheme="minorHAnsi" w:hAnsi="Times New Roman"/>
          <w:sz w:val="28"/>
          <w:szCs w:val="28"/>
        </w:rPr>
        <w:t>Мартыновского</w:t>
      </w:r>
      <w:proofErr w:type="spellEnd"/>
      <w:r w:rsidR="008C221A" w:rsidRPr="000847D2">
        <w:rPr>
          <w:rFonts w:ascii="Times New Roman" w:eastAsiaTheme="minorHAnsi" w:hAnsi="Times New Roman"/>
          <w:sz w:val="28"/>
          <w:szCs w:val="28"/>
        </w:rPr>
        <w:t xml:space="preserve"> района Ростовской области</w:t>
      </w:r>
      <w:r w:rsidRPr="000847D2">
        <w:rPr>
          <w:rFonts w:ascii="Times New Roman" w:eastAsiaTheme="minorHAnsi" w:hAnsi="Times New Roman"/>
          <w:sz w:val="28"/>
          <w:szCs w:val="28"/>
        </w:rPr>
        <w:t>:</w:t>
      </w:r>
    </w:p>
    <w:p w:rsidR="007C43C0" w:rsidRPr="000847D2" w:rsidRDefault="007C43C0" w:rsidP="00FE68F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 xml:space="preserve">1) По подразделу «Материально-техническое и информационное обеспечение организации» </w:t>
      </w:r>
      <w:r w:rsidR="005E66D4" w:rsidRPr="000847D2">
        <w:rPr>
          <w:rFonts w:ascii="Times New Roman" w:eastAsiaTheme="minorHAnsi" w:hAnsi="Times New Roman"/>
          <w:sz w:val="28"/>
          <w:szCs w:val="28"/>
        </w:rPr>
        <w:t xml:space="preserve">отметим, что здания трех школ (СОШ № 3, ООШ № 15, СОШ № 19) требуют капитального ремонта и / или находятся в аварийном состоянии. По этому разделу </w:t>
      </w:r>
      <w:r w:rsidRPr="000847D2">
        <w:rPr>
          <w:rFonts w:ascii="Times New Roman" w:eastAsiaTheme="minorHAnsi" w:hAnsi="Times New Roman"/>
          <w:sz w:val="28"/>
          <w:szCs w:val="28"/>
        </w:rPr>
        <w:t>наиболее часто встречаются следующие виды дефицитов:</w:t>
      </w:r>
    </w:p>
    <w:p w:rsidR="005E66D4" w:rsidRPr="000847D2" w:rsidRDefault="005E66D4" w:rsidP="00FE68F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 xml:space="preserve">а) </w:t>
      </w:r>
      <w:r w:rsidR="00B524D8" w:rsidRPr="000847D2">
        <w:rPr>
          <w:rFonts w:ascii="Times New Roman" w:eastAsiaTheme="minorHAnsi" w:hAnsi="Times New Roman"/>
          <w:sz w:val="28"/>
          <w:szCs w:val="28"/>
        </w:rPr>
        <w:t>В 15 организациях (78,9%) отсутствует актовый (лекционный) зал.</w:t>
      </w:r>
    </w:p>
    <w:p w:rsidR="007C43C0" w:rsidRPr="000847D2" w:rsidRDefault="00B524D8" w:rsidP="00FE68F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б)</w:t>
      </w:r>
      <w:r w:rsidR="004302B8" w:rsidRPr="000847D2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0847D2">
        <w:rPr>
          <w:rFonts w:ascii="Times New Roman" w:eastAsiaTheme="minorHAnsi" w:hAnsi="Times New Roman"/>
          <w:sz w:val="28"/>
          <w:szCs w:val="28"/>
        </w:rPr>
        <w:t>Во всех анализируемых организациях отсутствуют автотранспортные средства, предназначенные для перевозки учащихся. Предположим, что учащиеся указанных организаций, нуждающиеся в перевозке, охвачены этой услугой, а транспорт не находится на балансе образовательных организаций.</w:t>
      </w:r>
    </w:p>
    <w:p w:rsidR="007C43C0" w:rsidRPr="000847D2" w:rsidRDefault="007927D8" w:rsidP="00FE68F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в) В 6 организациях (31,6%) фиксируется низкая скорость подключения к сети Интернет.</w:t>
      </w:r>
    </w:p>
    <w:p w:rsidR="000F1171" w:rsidRPr="000847D2" w:rsidRDefault="000F1171" w:rsidP="00FE68F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2) По подразделу «Наличие необходимых условий для охраны и укрепления здоровья, организации питания обучающихся» в 7 организациях (36,8%) зафиксировано, что учащиеся этих организаций не обеспечены местами общественного питания.</w:t>
      </w:r>
    </w:p>
    <w:p w:rsidR="002D6F1C" w:rsidRPr="000847D2" w:rsidRDefault="009421D2" w:rsidP="002D6F1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3</w:t>
      </w:r>
      <w:r w:rsidR="002D6F1C" w:rsidRPr="000847D2">
        <w:rPr>
          <w:rFonts w:ascii="Times New Roman" w:eastAsiaTheme="minorHAnsi" w:hAnsi="Times New Roman"/>
          <w:sz w:val="28"/>
          <w:szCs w:val="28"/>
        </w:rPr>
        <w:t>)</w:t>
      </w:r>
      <w:r w:rsidR="004302B8" w:rsidRPr="000847D2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2D6F1C" w:rsidRPr="000847D2">
        <w:rPr>
          <w:rFonts w:ascii="Times New Roman" w:eastAsiaTheme="minorHAnsi" w:hAnsi="Times New Roman"/>
          <w:sz w:val="28"/>
          <w:szCs w:val="28"/>
        </w:rPr>
        <w:t>По подразделу «Условия для индивидуальной работы с обучающимися» наиболее часто встречаются следующие виды дефицитов:</w:t>
      </w:r>
    </w:p>
    <w:p w:rsidR="009421D2" w:rsidRPr="000847D2" w:rsidRDefault="009421D2" w:rsidP="002D6F1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lastRenderedPageBreak/>
        <w:t>а) В 8 организациях (42,1%) не используются индивидуальные учебные планы.</w:t>
      </w:r>
    </w:p>
    <w:p w:rsidR="009421D2" w:rsidRPr="000847D2" w:rsidRDefault="009421D2" w:rsidP="002D6F1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б) В 18 организациях (94,7%) не электронной библиотеки.</w:t>
      </w:r>
    </w:p>
    <w:p w:rsidR="009421D2" w:rsidRPr="000847D2" w:rsidRDefault="009421D2" w:rsidP="002D6F1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в) В 10 организациях (52,6%) не используются электронные версии учебников.</w:t>
      </w:r>
    </w:p>
    <w:p w:rsidR="009421D2" w:rsidRPr="000847D2" w:rsidRDefault="009421D2" w:rsidP="002D6F1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г) Во всех анализируемых школах не применяется электронное обучение.</w:t>
      </w:r>
    </w:p>
    <w:p w:rsidR="009421D2" w:rsidRPr="000847D2" w:rsidRDefault="009421D2" w:rsidP="002D6F1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847D2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0847D2">
        <w:rPr>
          <w:rFonts w:ascii="Times New Roman" w:eastAsiaTheme="minorHAnsi" w:hAnsi="Times New Roman"/>
          <w:sz w:val="28"/>
          <w:szCs w:val="28"/>
        </w:rPr>
        <w:t>) Во всех анализируемых школах не применяются дистанционные образовательные технологии.</w:t>
      </w:r>
    </w:p>
    <w:p w:rsidR="000E6F92" w:rsidRPr="000847D2" w:rsidRDefault="004302B8" w:rsidP="000E6F9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4</w:t>
      </w:r>
      <w:r w:rsidR="000E6F92" w:rsidRPr="000847D2">
        <w:rPr>
          <w:rFonts w:ascii="Times New Roman" w:eastAsiaTheme="minorHAnsi" w:hAnsi="Times New Roman"/>
          <w:sz w:val="28"/>
          <w:szCs w:val="28"/>
        </w:rPr>
        <w:t>) По подразделу «Наличие возможности оказания психолого-педагогической, медицинской и социальной помощи обучающимся» наиболее часто встречаются следующие виды дефицитов:</w:t>
      </w:r>
    </w:p>
    <w:p w:rsidR="000E6F92" w:rsidRPr="000847D2" w:rsidRDefault="004302B8" w:rsidP="000E6F9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 xml:space="preserve">а) В 16 организациях (84,2%) </w:t>
      </w:r>
      <w:r w:rsidR="000E6F92" w:rsidRPr="000847D2">
        <w:rPr>
          <w:rFonts w:ascii="Times New Roman" w:eastAsiaTheme="minorHAnsi" w:hAnsi="Times New Roman"/>
          <w:sz w:val="28"/>
          <w:szCs w:val="28"/>
        </w:rPr>
        <w:t>в штате организаций нет учителя-</w:t>
      </w:r>
      <w:r w:rsidR="007C2995" w:rsidRPr="000847D2">
        <w:rPr>
          <w:rFonts w:ascii="Times New Roman" w:eastAsiaTheme="minorHAnsi" w:hAnsi="Times New Roman"/>
          <w:sz w:val="28"/>
          <w:szCs w:val="28"/>
        </w:rPr>
        <w:t>логопеда</w:t>
      </w:r>
      <w:r w:rsidR="000E6F92" w:rsidRPr="000847D2">
        <w:rPr>
          <w:rFonts w:ascii="Times New Roman" w:eastAsiaTheme="minorHAnsi" w:hAnsi="Times New Roman"/>
          <w:sz w:val="28"/>
          <w:szCs w:val="28"/>
        </w:rPr>
        <w:t>.</w:t>
      </w:r>
    </w:p>
    <w:p w:rsidR="007C2995" w:rsidRPr="000847D2" w:rsidRDefault="004302B8" w:rsidP="007C299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 xml:space="preserve">б) В 18 организациях (94,7%) в штате организаций нет </w:t>
      </w:r>
      <w:r w:rsidR="007C2995" w:rsidRPr="000847D2">
        <w:rPr>
          <w:rFonts w:ascii="Times New Roman" w:eastAsiaTheme="minorHAnsi" w:hAnsi="Times New Roman"/>
          <w:sz w:val="28"/>
          <w:szCs w:val="28"/>
        </w:rPr>
        <w:t>учителя-дефектолога.</w:t>
      </w:r>
    </w:p>
    <w:p w:rsidR="00A73A54" w:rsidRPr="000847D2" w:rsidRDefault="004302B8" w:rsidP="00A73A5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 xml:space="preserve">в) В 12 школах (63,2%) </w:t>
      </w:r>
      <w:r w:rsidR="00A73A54" w:rsidRPr="000847D2">
        <w:rPr>
          <w:rFonts w:ascii="Times New Roman" w:eastAsiaTheme="minorHAnsi" w:hAnsi="Times New Roman"/>
          <w:sz w:val="28"/>
          <w:szCs w:val="28"/>
        </w:rPr>
        <w:t>нет педагога</w:t>
      </w:r>
      <w:r w:rsidRPr="000847D2">
        <w:rPr>
          <w:rFonts w:ascii="Times New Roman" w:eastAsiaTheme="minorHAnsi" w:hAnsi="Times New Roman"/>
          <w:sz w:val="28"/>
          <w:szCs w:val="28"/>
        </w:rPr>
        <w:t>-психолога</w:t>
      </w:r>
      <w:r w:rsidR="00A73A54" w:rsidRPr="000847D2">
        <w:rPr>
          <w:rFonts w:ascii="Times New Roman" w:eastAsiaTheme="minorHAnsi" w:hAnsi="Times New Roman"/>
          <w:sz w:val="28"/>
          <w:szCs w:val="28"/>
        </w:rPr>
        <w:t>.</w:t>
      </w:r>
    </w:p>
    <w:p w:rsidR="004302B8" w:rsidRPr="000847D2" w:rsidRDefault="004302B8" w:rsidP="004302B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г) В 14 организациях (73,7%) в штате организаций нет социального педагога.</w:t>
      </w:r>
    </w:p>
    <w:p w:rsidR="004302B8" w:rsidRPr="000847D2" w:rsidRDefault="004302B8" w:rsidP="004302B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847D2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0847D2">
        <w:rPr>
          <w:rFonts w:ascii="Times New Roman" w:eastAsiaTheme="minorHAnsi" w:hAnsi="Times New Roman"/>
          <w:sz w:val="28"/>
          <w:szCs w:val="28"/>
        </w:rPr>
        <w:t>) В 15 школах (78,9%) нет медицинских работников.</w:t>
      </w:r>
    </w:p>
    <w:p w:rsidR="004302B8" w:rsidRPr="000847D2" w:rsidRDefault="004302B8" w:rsidP="00FE68F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5</w:t>
      </w:r>
      <w:r w:rsidR="005B4631" w:rsidRPr="000847D2">
        <w:rPr>
          <w:rFonts w:ascii="Times New Roman" w:eastAsiaTheme="minorHAnsi" w:hAnsi="Times New Roman"/>
          <w:sz w:val="28"/>
          <w:szCs w:val="28"/>
        </w:rPr>
        <w:t xml:space="preserve">) </w:t>
      </w:r>
      <w:r w:rsidRPr="000847D2">
        <w:rPr>
          <w:rFonts w:ascii="Times New Roman" w:eastAsiaTheme="minorHAnsi" w:hAnsi="Times New Roman"/>
          <w:sz w:val="28"/>
          <w:szCs w:val="28"/>
        </w:rPr>
        <w:t>Отметим, что во всех анализируемых школах созданы условия условий для беспрепятственного доступа инвалидов.</w:t>
      </w:r>
    </w:p>
    <w:p w:rsidR="00A73A54" w:rsidRPr="000847D2" w:rsidRDefault="00A73A54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4302B8" w:rsidRPr="000847D2" w:rsidRDefault="004302B8" w:rsidP="004302B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В целом невысокая балльная оценка у некоторых общеобразовательных школ по показателям комфортности условий, в которых осуществляется образовательная деятельность, может быть обусловлена отсутствием информации, необходимой для проведения оценки, например:</w:t>
      </w:r>
    </w:p>
    <w:p w:rsidR="004302B8" w:rsidRPr="000847D2" w:rsidRDefault="004302B8" w:rsidP="004302B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а) соответствующей информации может не быть в формах ФСН организаций;</w:t>
      </w:r>
    </w:p>
    <w:p w:rsidR="004302B8" w:rsidRPr="000847D2" w:rsidRDefault="004302B8" w:rsidP="004302B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lastRenderedPageBreak/>
        <w:t xml:space="preserve">б) отчет о </w:t>
      </w:r>
      <w:proofErr w:type="spellStart"/>
      <w:r w:rsidRPr="000847D2">
        <w:rPr>
          <w:rFonts w:ascii="Times New Roman" w:eastAsiaTheme="minorHAnsi" w:hAnsi="Times New Roman"/>
          <w:sz w:val="28"/>
          <w:szCs w:val="28"/>
        </w:rPr>
        <w:t>самообследовании</w:t>
      </w:r>
      <w:proofErr w:type="spellEnd"/>
      <w:r w:rsidRPr="000847D2">
        <w:rPr>
          <w:rFonts w:ascii="Times New Roman" w:eastAsiaTheme="minorHAnsi" w:hAnsi="Times New Roman"/>
          <w:sz w:val="28"/>
          <w:szCs w:val="28"/>
        </w:rPr>
        <w:t xml:space="preserve"> (или публичный доклад) за 2017-2018 учебный год (или за 2017 год) не опубликован на сайте организации или необходимая информация в опубликованный актуальный отчет не включена;</w:t>
      </w:r>
    </w:p>
    <w:p w:rsidR="004302B8" w:rsidRPr="000847D2" w:rsidRDefault="004302B8" w:rsidP="004302B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в) на официальном сайте организации не представлена необходимая для оценки информация;</w:t>
      </w:r>
    </w:p>
    <w:p w:rsidR="00CC3B70" w:rsidRPr="000847D2" w:rsidRDefault="004302B8" w:rsidP="004302B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>г) организация не предоставила необходимую для оценки информацию по запросу.</w:t>
      </w:r>
    </w:p>
    <w:p w:rsidR="002616BD" w:rsidRPr="000847D2" w:rsidRDefault="002616BD" w:rsidP="00CC3B7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br w:type="page"/>
      </w:r>
    </w:p>
    <w:p w:rsidR="00227C83" w:rsidRPr="000847D2" w:rsidRDefault="00852DF8" w:rsidP="007F2610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Toc455479803"/>
      <w:bookmarkStart w:id="1" w:name="_Toc533412765"/>
      <w:r w:rsidRPr="000847D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</w:t>
      </w:r>
      <w:r w:rsidR="00790E35" w:rsidRPr="000847D2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227C83" w:rsidRPr="000847D2">
        <w:rPr>
          <w:rFonts w:ascii="Times New Roman" w:eastAsia="Times New Roman" w:hAnsi="Times New Roman"/>
          <w:b/>
          <w:bCs/>
          <w:sz w:val="28"/>
          <w:szCs w:val="28"/>
        </w:rPr>
        <w:t xml:space="preserve"> Показатели доброжелательности, вежливости, профессиональной компетентности работников </w:t>
      </w:r>
      <w:bookmarkEnd w:id="0"/>
      <w:r w:rsidR="008003B7" w:rsidRPr="000847D2">
        <w:rPr>
          <w:rFonts w:ascii="Times New Roman" w:eastAsia="Times New Roman" w:hAnsi="Times New Roman"/>
          <w:b/>
          <w:bCs/>
          <w:sz w:val="28"/>
          <w:szCs w:val="28"/>
        </w:rPr>
        <w:t>образовательных организаций</w:t>
      </w:r>
      <w:bookmarkEnd w:id="1"/>
    </w:p>
    <w:p w:rsidR="001B10B7" w:rsidRPr="000847D2" w:rsidRDefault="001B10B7" w:rsidP="00C56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610" w:rsidRPr="000847D2" w:rsidRDefault="007F2610" w:rsidP="00C56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754" w:rsidRPr="000847D2" w:rsidRDefault="00305754" w:rsidP="003057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Социологический компонент независимой оценки качества </w:t>
      </w:r>
      <w:r w:rsidR="00DB62C0" w:rsidRPr="000847D2">
        <w:rPr>
          <w:rFonts w:ascii="Times New Roman" w:hAnsi="Times New Roman"/>
          <w:sz w:val="28"/>
          <w:szCs w:val="28"/>
        </w:rPr>
        <w:t>условий осуществления образовательной деятельности</w:t>
      </w:r>
      <w:r w:rsidRPr="000847D2">
        <w:rPr>
          <w:rFonts w:ascii="Times New Roman" w:hAnsi="Times New Roman"/>
          <w:sz w:val="28"/>
          <w:szCs w:val="28"/>
        </w:rPr>
        <w:t>, который реализовывался в исследовании через опрос родителей школьников, был направлен на изучение следующих позиций:</w:t>
      </w:r>
    </w:p>
    <w:p w:rsidR="00305754" w:rsidRPr="000847D2" w:rsidRDefault="00305754" w:rsidP="00DB62C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восприятие коммуникативных качеств сотрудников </w:t>
      </w:r>
      <w:r w:rsidR="00DB62C0" w:rsidRPr="000847D2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0847D2">
        <w:rPr>
          <w:rFonts w:ascii="Times New Roman" w:hAnsi="Times New Roman"/>
          <w:sz w:val="28"/>
          <w:szCs w:val="28"/>
        </w:rPr>
        <w:t xml:space="preserve"> и социально-психологического климата в организации;</w:t>
      </w:r>
    </w:p>
    <w:p w:rsidR="00305754" w:rsidRPr="000847D2" w:rsidRDefault="00305754" w:rsidP="0030575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степень удовлетворенности профессиональными качествами сотрудников образовательной организации.</w:t>
      </w:r>
    </w:p>
    <w:p w:rsidR="00305754" w:rsidRPr="000847D2" w:rsidRDefault="00305754" w:rsidP="00305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754" w:rsidRPr="000847D2" w:rsidRDefault="00305754" w:rsidP="00305754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0847D2">
        <w:rPr>
          <w:rFonts w:ascii="Times New Roman" w:eastAsiaTheme="minorHAnsi" w:hAnsi="Times New Roman"/>
          <w:i/>
          <w:sz w:val="28"/>
          <w:szCs w:val="28"/>
        </w:rPr>
        <w:t>А) Коммуникативные качества сотрудников образовательных организаций и социально-психологический климат</w:t>
      </w:r>
    </w:p>
    <w:p w:rsidR="00305754" w:rsidRPr="000847D2" w:rsidRDefault="00305754" w:rsidP="003057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B62C0" w:rsidRPr="000847D2" w:rsidRDefault="00DB62C0" w:rsidP="00DB62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Анализ результатов восприятия родителями школьников </w:t>
      </w:r>
      <w:r w:rsidRPr="000847D2">
        <w:rPr>
          <w:rFonts w:ascii="Times New Roman" w:hAnsi="Times New Roman"/>
          <w:i/>
          <w:sz w:val="28"/>
          <w:szCs w:val="28"/>
        </w:rPr>
        <w:t>к</w:t>
      </w:r>
      <w:r w:rsidRPr="000847D2">
        <w:rPr>
          <w:rFonts w:ascii="Times New Roman" w:eastAsiaTheme="minorHAnsi" w:hAnsi="Times New Roman"/>
          <w:i/>
          <w:sz w:val="28"/>
          <w:szCs w:val="28"/>
        </w:rPr>
        <w:t xml:space="preserve">оммуникативных качеств сотрудников образовательных организаций и социально-психологического климата 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в организациях </w:t>
      </w:r>
      <w:r w:rsidRPr="000847D2">
        <w:rPr>
          <w:rFonts w:ascii="Times New Roman" w:hAnsi="Times New Roman"/>
          <w:sz w:val="28"/>
          <w:szCs w:val="28"/>
        </w:rPr>
        <w:t>показывает, что респонденты высоко оценивают (доля удовлетворенных получателей услуг, средние оценки параметров) все изучаемые параметры (таблицы 5.1-5.2):</w:t>
      </w:r>
    </w:p>
    <w:p w:rsidR="00DB62C0" w:rsidRPr="000847D2" w:rsidRDefault="00DB62C0" w:rsidP="00DB62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- вежливость и доброжелательность администрации школы (оценка удовлетворенности изменяется от 91,1% до 100,0%; средние оценки параметра – от 8,0 до 10,0 баллов);</w:t>
      </w:r>
    </w:p>
    <w:p w:rsidR="00DB62C0" w:rsidRPr="000847D2" w:rsidRDefault="00DB62C0" w:rsidP="00DB62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- вежливость и доброжелательность педагогов (оценка удовлетворенности изменяется от 89,6% до 100,0%; средние оценки параметра – от 8,1 до 10,0 баллов);</w:t>
      </w:r>
    </w:p>
    <w:p w:rsidR="00853022" w:rsidRPr="000847D2" w:rsidRDefault="00DB62C0" w:rsidP="003057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- вежливость и доброжелательность технического персонала (разброс оценок удовлетворенности от 85,4 % до 100,0%; средние оценки параметра – от 7,4 до 9,7 балла);</w:t>
      </w:r>
    </w:p>
    <w:p w:rsidR="009B4BA3" w:rsidRPr="000847D2" w:rsidRDefault="009B4BA3" w:rsidP="003057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B4BA3" w:rsidRPr="000847D2" w:rsidSect="008B6F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6163" w:rsidRPr="000847D2" w:rsidRDefault="00666163" w:rsidP="00666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 xml:space="preserve">Таблица 5.1 – Доля потребителей, удовлетворенных коммуникативными качествами сотрудников и социально-психологическим климатом в школах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0847D2">
        <w:rPr>
          <w:rFonts w:ascii="Times New Roman" w:hAnsi="Times New Roman"/>
          <w:sz w:val="28"/>
          <w:szCs w:val="28"/>
        </w:rPr>
        <w:br/>
        <w:t>(процент респондентов, которые выставили от 5 до 10 баллов по 10-ти балльной шкале), %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65"/>
        <w:gridCol w:w="2410"/>
        <w:gridCol w:w="1701"/>
        <w:gridCol w:w="2410"/>
        <w:gridCol w:w="1701"/>
        <w:gridCol w:w="1842"/>
        <w:gridCol w:w="2127"/>
      </w:tblGrid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666163" w:rsidRPr="000847D2" w:rsidRDefault="00666163" w:rsidP="00666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вежливость и доброжелательность администрации школы (директор, заместители директора)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 xml:space="preserve">вежливость и 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доброже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lang w:val="en-US" w:eastAsia="ru-RU"/>
              </w:rPr>
              <w:softHyphen/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лательность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педагогов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вежливость и доброжелательность технического персонала (вахтер, повара, уборщицы и т.д.)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отношения Вашего ребенка с педагогами</w:t>
            </w:r>
          </w:p>
        </w:tc>
        <w:tc>
          <w:tcPr>
            <w:tcW w:w="1842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отношения Вашего ребенка с другими учениками</w:t>
            </w:r>
          </w:p>
        </w:tc>
        <w:tc>
          <w:tcPr>
            <w:tcW w:w="2127" w:type="dxa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hAnsi="Times New Roman"/>
                <w:b/>
              </w:rPr>
              <w:t>обеспечение администрацией и педагогами психологического комфорта учащихся в школе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11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12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13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15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42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2127" w:type="dxa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16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20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</w:tr>
    </w:tbl>
    <w:p w:rsidR="00666163" w:rsidRPr="000847D2" w:rsidRDefault="00666163" w:rsidP="00666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br w:type="page"/>
      </w:r>
    </w:p>
    <w:p w:rsidR="00666163" w:rsidRPr="000847D2" w:rsidRDefault="00666163" w:rsidP="00666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 xml:space="preserve">Таблица 5.2 – Средние оценки параметров, характеризующих коммуникативные качества сотрудников ОО и социально-психологический климат в школах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области, </w:t>
      </w:r>
      <w:r w:rsidR="003A3EE4" w:rsidRPr="000847D2">
        <w:rPr>
          <w:rFonts w:ascii="Times New Roman" w:hAnsi="Times New Roman"/>
          <w:sz w:val="28"/>
          <w:szCs w:val="28"/>
        </w:rPr>
        <w:t xml:space="preserve">средние </w:t>
      </w:r>
      <w:r w:rsidRPr="000847D2">
        <w:rPr>
          <w:rFonts w:ascii="Times New Roman" w:hAnsi="Times New Roman"/>
          <w:sz w:val="28"/>
          <w:szCs w:val="28"/>
        </w:rPr>
        <w:t>баллы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65"/>
        <w:gridCol w:w="2410"/>
        <w:gridCol w:w="1701"/>
        <w:gridCol w:w="2410"/>
        <w:gridCol w:w="1701"/>
        <w:gridCol w:w="1842"/>
        <w:gridCol w:w="2127"/>
      </w:tblGrid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вежливость и доброжелательность администрации школы (директор, заместители директора)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 xml:space="preserve">вежливость и 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доброже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lang w:val="en-US" w:eastAsia="ru-RU"/>
              </w:rPr>
              <w:softHyphen/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лательность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педагогов</w:t>
            </w:r>
          </w:p>
        </w:tc>
        <w:tc>
          <w:tcPr>
            <w:tcW w:w="2410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вежливость и доброжелательность технического персонала (вахтер, повара, уборщицы и т.д.)</w:t>
            </w:r>
          </w:p>
        </w:tc>
        <w:tc>
          <w:tcPr>
            <w:tcW w:w="1701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отношения Вашего ребенка с педагогами</w:t>
            </w:r>
          </w:p>
        </w:tc>
        <w:tc>
          <w:tcPr>
            <w:tcW w:w="1842" w:type="dxa"/>
            <w:shd w:val="clear" w:color="auto" w:fill="auto"/>
            <w:noWrap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отношения Вашего ребенка с другими учениками</w:t>
            </w:r>
          </w:p>
        </w:tc>
        <w:tc>
          <w:tcPr>
            <w:tcW w:w="2127" w:type="dxa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hAnsi="Times New Roman"/>
                <w:b/>
              </w:rPr>
              <w:t>обеспечение администрацией и педагогами психологического комфорта учащихся в школе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20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666163" w:rsidRPr="000847D2" w:rsidTr="008A13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5" w:type="dxa"/>
            <w:shd w:val="clear" w:color="auto" w:fill="auto"/>
            <w:vAlign w:val="bottom"/>
          </w:tcPr>
          <w:p w:rsidR="00666163" w:rsidRPr="000847D2" w:rsidRDefault="00666163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127" w:type="dxa"/>
            <w:vAlign w:val="bottom"/>
          </w:tcPr>
          <w:p w:rsidR="00666163" w:rsidRPr="000847D2" w:rsidRDefault="0066616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</w:tbl>
    <w:p w:rsidR="00666163" w:rsidRPr="000847D2" w:rsidRDefault="00666163" w:rsidP="0066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754" w:rsidRPr="000847D2" w:rsidRDefault="00305754" w:rsidP="001B07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4BA3" w:rsidRPr="000847D2" w:rsidRDefault="009B4BA3" w:rsidP="001B07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  <w:sectPr w:rsidR="009B4BA3" w:rsidRPr="000847D2" w:rsidSect="009B4B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62C0" w:rsidRPr="000847D2" w:rsidRDefault="00DB62C0" w:rsidP="00DB62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>- отношения Вашего ребенка с педагогами (оценка удовлетворенности изменяется от 91,7% до 100,0%; средние оценки параметра – от 8,2 до 9,8 балла);</w:t>
      </w:r>
    </w:p>
    <w:p w:rsidR="00DB62C0" w:rsidRPr="000847D2" w:rsidRDefault="00DB62C0" w:rsidP="00DB62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- отношения Вашего ребенка с другими учениками (оценка удовлетворенности изменяется от 90,2% до 100,0%; средние оценки параметра – от 8,0 до 9,4 балла);</w:t>
      </w:r>
    </w:p>
    <w:p w:rsidR="00A372B1" w:rsidRPr="000847D2" w:rsidRDefault="00DB62C0" w:rsidP="00DB62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- обеспечение администрацией и педагогами психологического комфорта учащихся в школе (разброс оценок удовлетворенности от 85,1% до 100,0%; средние оценки параметра – от 7,9 до 9,8 балла).</w:t>
      </w:r>
    </w:p>
    <w:p w:rsidR="007F2610" w:rsidRPr="000847D2" w:rsidRDefault="007F2610" w:rsidP="00A3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00B" w:rsidRPr="000847D2" w:rsidRDefault="006A53D8" w:rsidP="004700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i/>
          <w:sz w:val="28"/>
          <w:szCs w:val="28"/>
        </w:rPr>
        <w:t>Интегральные</w:t>
      </w:r>
      <w:r w:rsidR="0047000B" w:rsidRPr="000847D2">
        <w:rPr>
          <w:rFonts w:ascii="Times New Roman" w:hAnsi="Times New Roman"/>
          <w:i/>
          <w:sz w:val="28"/>
          <w:szCs w:val="28"/>
        </w:rPr>
        <w:t xml:space="preserve"> показатели</w:t>
      </w:r>
      <w:r w:rsidR="0047000B" w:rsidRPr="000847D2">
        <w:rPr>
          <w:rFonts w:ascii="Times New Roman" w:hAnsi="Times New Roman"/>
          <w:sz w:val="28"/>
          <w:szCs w:val="28"/>
        </w:rPr>
        <w:t xml:space="preserve"> восприятия опрошенными родителями школьников коммуникативных качеств сотрудников и социально-психологического климата в анализируемых общеобразовательных школах </w:t>
      </w:r>
      <w:proofErr w:type="spellStart"/>
      <w:r w:rsidR="0047000B"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="0047000B" w:rsidRPr="000847D2">
        <w:rPr>
          <w:rFonts w:ascii="Times New Roman" w:hAnsi="Times New Roman"/>
          <w:sz w:val="28"/>
          <w:szCs w:val="28"/>
        </w:rPr>
        <w:t xml:space="preserve"> района Ростовской области представлены на рисунках 5.1 – 5.2.</w:t>
      </w:r>
    </w:p>
    <w:p w:rsidR="0047000B" w:rsidRPr="000847D2" w:rsidRDefault="006A53D8" w:rsidP="004700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Анализ интегральных</w:t>
      </w:r>
      <w:r w:rsidR="0047000B" w:rsidRPr="000847D2">
        <w:rPr>
          <w:rFonts w:ascii="Times New Roman" w:hAnsi="Times New Roman"/>
          <w:sz w:val="28"/>
          <w:szCs w:val="28"/>
        </w:rPr>
        <w:t xml:space="preserve"> показателей по общеобразовательным школам </w:t>
      </w:r>
      <w:proofErr w:type="spellStart"/>
      <w:r w:rsidR="0047000B"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="0047000B" w:rsidRPr="000847D2">
        <w:rPr>
          <w:rFonts w:ascii="Times New Roman" w:hAnsi="Times New Roman"/>
          <w:sz w:val="28"/>
          <w:szCs w:val="28"/>
        </w:rPr>
        <w:t xml:space="preserve"> района Ростовской области показывает, что в отношении состояния социально-психологического климата в образовательных организациях разброс оценок незначительный:</w:t>
      </w:r>
      <w:r w:rsidRPr="000847D2">
        <w:rPr>
          <w:rFonts w:ascii="Times New Roman" w:hAnsi="Times New Roman"/>
          <w:sz w:val="28"/>
          <w:szCs w:val="28"/>
        </w:rPr>
        <w:t xml:space="preserve"> значения средних оценок параметров изменяются в диапазоне </w:t>
      </w:r>
      <w:r w:rsidR="0047000B" w:rsidRPr="000847D2">
        <w:rPr>
          <w:rFonts w:ascii="Times New Roman" w:hAnsi="Times New Roman"/>
          <w:sz w:val="28"/>
          <w:szCs w:val="28"/>
        </w:rPr>
        <w:t>от 8,6 до 9,1 балла (рисунок 5.1).</w:t>
      </w:r>
    </w:p>
    <w:p w:rsidR="0047000B" w:rsidRPr="000847D2" w:rsidRDefault="0047000B" w:rsidP="004700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Также высока степень удовлетворенности получателей образовательных услуг в отношении каждой школы – </w:t>
      </w:r>
      <w:r w:rsidR="006A53D8" w:rsidRPr="000847D2">
        <w:rPr>
          <w:rFonts w:ascii="Times New Roman" w:hAnsi="Times New Roman"/>
          <w:sz w:val="28"/>
          <w:szCs w:val="28"/>
        </w:rPr>
        <w:t xml:space="preserve">значения </w:t>
      </w:r>
      <w:r w:rsidRPr="000847D2">
        <w:rPr>
          <w:rFonts w:ascii="Times New Roman" w:hAnsi="Times New Roman"/>
          <w:sz w:val="28"/>
          <w:szCs w:val="28"/>
        </w:rPr>
        <w:t>средн</w:t>
      </w:r>
      <w:r w:rsidR="006A53D8" w:rsidRPr="000847D2">
        <w:rPr>
          <w:rFonts w:ascii="Times New Roman" w:hAnsi="Times New Roman"/>
          <w:sz w:val="28"/>
          <w:szCs w:val="28"/>
        </w:rPr>
        <w:t>его</w:t>
      </w:r>
      <w:r w:rsidRPr="000847D2">
        <w:rPr>
          <w:rFonts w:ascii="Times New Roman" w:hAnsi="Times New Roman"/>
          <w:sz w:val="28"/>
          <w:szCs w:val="28"/>
        </w:rPr>
        <w:t xml:space="preserve"> интегральн</w:t>
      </w:r>
      <w:r w:rsidR="006A53D8" w:rsidRPr="000847D2">
        <w:rPr>
          <w:rFonts w:ascii="Times New Roman" w:hAnsi="Times New Roman"/>
          <w:sz w:val="28"/>
          <w:szCs w:val="28"/>
        </w:rPr>
        <w:t>ого</w:t>
      </w:r>
      <w:r w:rsidRPr="000847D2">
        <w:rPr>
          <w:rFonts w:ascii="Times New Roman" w:hAnsi="Times New Roman"/>
          <w:sz w:val="28"/>
          <w:szCs w:val="28"/>
        </w:rPr>
        <w:t xml:space="preserve"> показател</w:t>
      </w:r>
      <w:r w:rsidR="006A53D8" w:rsidRPr="000847D2">
        <w:rPr>
          <w:rFonts w:ascii="Times New Roman" w:hAnsi="Times New Roman"/>
          <w:sz w:val="28"/>
          <w:szCs w:val="28"/>
        </w:rPr>
        <w:t>я</w:t>
      </w:r>
      <w:r w:rsidRPr="000847D2">
        <w:rPr>
          <w:rFonts w:ascii="Times New Roman" w:hAnsi="Times New Roman"/>
          <w:sz w:val="28"/>
          <w:szCs w:val="28"/>
        </w:rPr>
        <w:t xml:space="preserve"> изменя</w:t>
      </w:r>
      <w:r w:rsidR="006A53D8" w:rsidRPr="000847D2">
        <w:rPr>
          <w:rFonts w:ascii="Times New Roman" w:hAnsi="Times New Roman"/>
          <w:sz w:val="28"/>
          <w:szCs w:val="28"/>
        </w:rPr>
        <w:t>ю</w:t>
      </w:r>
      <w:r w:rsidRPr="000847D2">
        <w:rPr>
          <w:rFonts w:ascii="Times New Roman" w:hAnsi="Times New Roman"/>
          <w:sz w:val="28"/>
          <w:szCs w:val="28"/>
        </w:rPr>
        <w:t>тся в диапазоне от 8,1 до 9,8 балла (рисунок 5.2).</w:t>
      </w:r>
    </w:p>
    <w:p w:rsidR="006A53D8" w:rsidRPr="000847D2" w:rsidRDefault="006A53D8" w:rsidP="007F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610" w:rsidRPr="000847D2" w:rsidRDefault="007F2610" w:rsidP="007F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br w:type="page"/>
      </w:r>
    </w:p>
    <w:p w:rsidR="00B419FB" w:rsidRPr="000847D2" w:rsidRDefault="00B419FB" w:rsidP="004700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4235" cy="36029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9FB" w:rsidRPr="000847D2" w:rsidRDefault="00B419FB" w:rsidP="004700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000B" w:rsidRPr="000847D2" w:rsidRDefault="0047000B" w:rsidP="004700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Рисунок 5.1 – Средние оценки параметров, характеризующих коммуникативные качества сотрудников ОО и социально-психологический климат в школах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0847D2">
        <w:rPr>
          <w:rFonts w:ascii="Times New Roman" w:hAnsi="Times New Roman"/>
          <w:sz w:val="28"/>
          <w:szCs w:val="28"/>
        </w:rPr>
        <w:br/>
        <w:t xml:space="preserve">(в среднем по каждому параметру), </w:t>
      </w:r>
      <w:r w:rsidR="003A3EE4" w:rsidRPr="000847D2">
        <w:rPr>
          <w:rFonts w:ascii="Times New Roman" w:hAnsi="Times New Roman"/>
          <w:sz w:val="28"/>
          <w:szCs w:val="28"/>
        </w:rPr>
        <w:t>средние баллы</w:t>
      </w:r>
    </w:p>
    <w:p w:rsidR="0047000B" w:rsidRPr="000847D2" w:rsidRDefault="0047000B" w:rsidP="0047000B">
      <w:pPr>
        <w:spacing w:after="0"/>
        <w:jc w:val="center"/>
        <w:rPr>
          <w:rFonts w:ascii="Times New Roman" w:hAnsi="Times New Roman"/>
          <w:sz w:val="28"/>
          <w:szCs w:val="28"/>
        </w:rPr>
        <w:sectPr w:rsidR="0047000B" w:rsidRPr="000847D2" w:rsidSect="00004A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62B0" w:rsidRPr="000847D2" w:rsidRDefault="006A53D8" w:rsidP="006A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81465" cy="5035550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503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00B" w:rsidRPr="000847D2" w:rsidRDefault="0047000B" w:rsidP="006A53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Рисунок 5.2 – Средние оценки параметров, характеризующих коммуникативные качества сотрудников ОО и социально-психологический климат в школах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0847D2">
        <w:rPr>
          <w:rFonts w:ascii="Times New Roman" w:hAnsi="Times New Roman"/>
          <w:sz w:val="28"/>
          <w:szCs w:val="28"/>
        </w:rPr>
        <w:br/>
        <w:t xml:space="preserve">(в среднем по каждой школе), </w:t>
      </w:r>
      <w:r w:rsidR="003A3EE4" w:rsidRPr="000847D2">
        <w:rPr>
          <w:rFonts w:ascii="Times New Roman" w:hAnsi="Times New Roman"/>
          <w:sz w:val="28"/>
          <w:szCs w:val="28"/>
        </w:rPr>
        <w:t>средние баллы</w:t>
      </w:r>
    </w:p>
    <w:p w:rsidR="0047000B" w:rsidRPr="000847D2" w:rsidRDefault="0047000B" w:rsidP="007F2610">
      <w:pPr>
        <w:spacing w:after="0"/>
        <w:jc w:val="center"/>
        <w:rPr>
          <w:rFonts w:ascii="Times New Roman" w:hAnsi="Times New Roman"/>
          <w:sz w:val="28"/>
          <w:szCs w:val="28"/>
        </w:rPr>
        <w:sectPr w:rsidR="0047000B" w:rsidRPr="000847D2" w:rsidSect="006A53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79B5" w:rsidRPr="000847D2" w:rsidRDefault="00F279B5" w:rsidP="00F279B5">
      <w:pPr>
        <w:spacing w:after="0" w:line="36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0847D2">
        <w:rPr>
          <w:rFonts w:ascii="Times New Roman" w:eastAsiaTheme="minorHAnsi" w:hAnsi="Times New Roman"/>
          <w:i/>
          <w:sz w:val="28"/>
          <w:szCs w:val="28"/>
        </w:rPr>
        <w:lastRenderedPageBreak/>
        <w:t>Б) Компетентность работников образовательных организаций</w:t>
      </w:r>
    </w:p>
    <w:p w:rsidR="00404A2A" w:rsidRPr="000847D2" w:rsidRDefault="00404A2A" w:rsidP="00404A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793" w:rsidRPr="000847D2" w:rsidRDefault="00461793" w:rsidP="00404A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EE4" w:rsidRPr="000847D2" w:rsidRDefault="003A3EE4" w:rsidP="003A3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i/>
          <w:sz w:val="28"/>
          <w:szCs w:val="28"/>
        </w:rPr>
        <w:t xml:space="preserve">Профессиональные качества и компетентность сотрудников </w:t>
      </w:r>
      <w:proofErr w:type="spellStart"/>
      <w:r w:rsidRPr="000847D2">
        <w:rPr>
          <w:rFonts w:ascii="Times New Roman" w:hAnsi="Times New Roman"/>
          <w:sz w:val="28"/>
          <w:szCs w:val="28"/>
        </w:rPr>
        <w:t>анализируемыхобщеобразовательных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школ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 оцениваются родителями школьников также достаточно высоко (доля удовлетворенных получателей услуг, средние оценки параметров) (таблицы 5.3-5.4):</w:t>
      </w:r>
    </w:p>
    <w:p w:rsidR="003A3EE4" w:rsidRPr="000847D2" w:rsidRDefault="003A3EE4" w:rsidP="003A3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- уровень преподавания гуманитарных дисциплин (оценка удовлетворенности изменяется в диапазоне от 8</w:t>
      </w:r>
      <w:r w:rsidR="005B7160" w:rsidRPr="000847D2">
        <w:rPr>
          <w:rFonts w:ascii="Times New Roman" w:hAnsi="Times New Roman"/>
          <w:sz w:val="28"/>
          <w:szCs w:val="28"/>
        </w:rPr>
        <w:t>9</w:t>
      </w:r>
      <w:r w:rsidRPr="000847D2">
        <w:rPr>
          <w:rFonts w:ascii="Times New Roman" w:hAnsi="Times New Roman"/>
          <w:sz w:val="28"/>
          <w:szCs w:val="28"/>
        </w:rPr>
        <w:t>,</w:t>
      </w:r>
      <w:r w:rsidR="005B7160" w:rsidRPr="000847D2">
        <w:rPr>
          <w:rFonts w:ascii="Times New Roman" w:hAnsi="Times New Roman"/>
          <w:sz w:val="28"/>
          <w:szCs w:val="28"/>
        </w:rPr>
        <w:t>4</w:t>
      </w:r>
      <w:r w:rsidRPr="000847D2">
        <w:rPr>
          <w:rFonts w:ascii="Times New Roman" w:hAnsi="Times New Roman"/>
          <w:sz w:val="28"/>
          <w:szCs w:val="28"/>
        </w:rPr>
        <w:t xml:space="preserve">% до 100,0%, средние оценки параметра изменяются в пределах от </w:t>
      </w:r>
      <w:r w:rsidR="005B7160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5B7160" w:rsidRPr="000847D2">
        <w:rPr>
          <w:rFonts w:ascii="Times New Roman" w:hAnsi="Times New Roman"/>
          <w:sz w:val="28"/>
          <w:szCs w:val="28"/>
        </w:rPr>
        <w:t>9</w:t>
      </w:r>
      <w:r w:rsidRPr="000847D2">
        <w:rPr>
          <w:rFonts w:ascii="Times New Roman" w:hAnsi="Times New Roman"/>
          <w:sz w:val="28"/>
          <w:szCs w:val="28"/>
        </w:rPr>
        <w:t xml:space="preserve"> до 9,9 балла);</w:t>
      </w:r>
      <w:r w:rsidR="005B7160" w:rsidRPr="000847D2">
        <w:rPr>
          <w:rFonts w:ascii="Times New Roman" w:hAnsi="Times New Roman"/>
          <w:sz w:val="28"/>
          <w:szCs w:val="28"/>
        </w:rPr>
        <w:t xml:space="preserve"> отметим, что в одной организации (ООШ № 15) средняя оценка по этому параметру зафиксирована на уровне 6,5 балла;</w:t>
      </w:r>
    </w:p>
    <w:p w:rsidR="003A3EE4" w:rsidRPr="000847D2" w:rsidRDefault="003A3EE4" w:rsidP="003A3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- уровень преподавания математических дисциплин (оценка удовлетворенности изменяется в диапазоне от 83,3% до 100,0%, средние оценки параметра изменяются в пределах от 7,2 до 9,9 балла);</w:t>
      </w:r>
    </w:p>
    <w:p w:rsidR="005B7160" w:rsidRPr="000847D2" w:rsidRDefault="003A3EE4" w:rsidP="003A3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- уровень преподавания естественнонаучных дисциплин (оценка удовлетворенности варьируется от </w:t>
      </w:r>
      <w:r w:rsidR="005B7160" w:rsidRPr="000847D2">
        <w:rPr>
          <w:rFonts w:ascii="Times New Roman" w:hAnsi="Times New Roman"/>
          <w:sz w:val="28"/>
          <w:szCs w:val="28"/>
        </w:rPr>
        <w:t>86</w:t>
      </w:r>
      <w:r w:rsidRPr="000847D2">
        <w:rPr>
          <w:rFonts w:ascii="Times New Roman" w:hAnsi="Times New Roman"/>
          <w:sz w:val="28"/>
          <w:szCs w:val="28"/>
        </w:rPr>
        <w:t>,</w:t>
      </w:r>
      <w:r w:rsidR="005B7160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 xml:space="preserve">% до 100,0%, средние оценки параметра изменяются в пределах от </w:t>
      </w:r>
      <w:r w:rsidR="005B7160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5B7160" w:rsidRPr="000847D2">
        <w:rPr>
          <w:rFonts w:ascii="Times New Roman" w:hAnsi="Times New Roman"/>
          <w:sz w:val="28"/>
          <w:szCs w:val="28"/>
        </w:rPr>
        <w:t>0</w:t>
      </w:r>
      <w:r w:rsidRPr="000847D2">
        <w:rPr>
          <w:rFonts w:ascii="Times New Roman" w:hAnsi="Times New Roman"/>
          <w:sz w:val="28"/>
          <w:szCs w:val="28"/>
        </w:rPr>
        <w:t xml:space="preserve"> до 9,7 балла);</w:t>
      </w:r>
      <w:r w:rsidR="005B7160" w:rsidRPr="000847D2">
        <w:rPr>
          <w:rFonts w:ascii="Times New Roman" w:hAnsi="Times New Roman"/>
          <w:sz w:val="28"/>
          <w:szCs w:val="28"/>
        </w:rPr>
        <w:t xml:space="preserve"> отметим, что в одной организации (ООШ № 15) доля удовлетворенных респондентов по этому параметру составила 61,9%, соответственно средняя оценка зафиксирована на уровне 5,2 балла;</w:t>
      </w:r>
    </w:p>
    <w:p w:rsidR="003A3EE4" w:rsidRPr="000847D2" w:rsidRDefault="003A3EE4" w:rsidP="003A3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- справедливость оценки педагогом достижений и возможностей каждого ребенка (оценка удовлетворенности изменяется в диапазоне от 89,2% до 100,0%, средние оценки параметра изменяются в пределах от 7,8 до 9,9 балла);</w:t>
      </w:r>
    </w:p>
    <w:p w:rsidR="003A3EE4" w:rsidRPr="000847D2" w:rsidRDefault="003A3EE4" w:rsidP="003A3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- учет педагогами индивидуальных особенностей детей (оценка удовлетворенности варьируется от 80,4% до 100,0%, средние оценки параметра изменяются в пределах от 7,0 до 9,8 балла);</w:t>
      </w:r>
    </w:p>
    <w:p w:rsidR="00404A2A" w:rsidRPr="000847D2" w:rsidRDefault="00404A2A" w:rsidP="00404A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D46" w:rsidRPr="000847D2" w:rsidRDefault="005A3D46" w:rsidP="00404A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A3D46" w:rsidRPr="000847D2" w:rsidSect="00004A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3EE4" w:rsidRPr="000847D2" w:rsidRDefault="003A3EE4" w:rsidP="003A3E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 xml:space="preserve">Таблица 5.3 – Доля удовлетворенных компетентностью сотрудников общеобразовательных школ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 (процент респондентов, которые выставили от 5 до 10 баллов по 10-ти балльной шкале), %</w:t>
      </w:r>
    </w:p>
    <w:p w:rsidR="003A3EE4" w:rsidRPr="000847D2" w:rsidRDefault="003A3EE4" w:rsidP="003A3E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843"/>
        <w:gridCol w:w="1559"/>
        <w:gridCol w:w="1843"/>
        <w:gridCol w:w="1842"/>
        <w:gridCol w:w="1985"/>
        <w:gridCol w:w="1843"/>
      </w:tblGrid>
      <w:tr w:rsidR="003A3EE4" w:rsidRPr="000847D2" w:rsidTr="003A3EE4">
        <w:trPr>
          <w:cantSplit/>
          <w:trHeight w:val="1157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</w:p>
        </w:tc>
        <w:tc>
          <w:tcPr>
            <w:tcW w:w="1559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уровень преподавания гуманитарных дисциплин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 xml:space="preserve">уровень преподавания математических дисциплин </w:t>
            </w:r>
          </w:p>
        </w:tc>
        <w:tc>
          <w:tcPr>
            <w:tcW w:w="1559" w:type="dxa"/>
            <w:shd w:val="clear" w:color="auto" w:fill="auto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уровень преподавания естественно</w:t>
            </w:r>
            <w:r w:rsidRPr="000847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oftHyphen/>
            </w: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научных дисциплин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справедливость оценки педагогом достижений и возможностей каждого ребенка</w:t>
            </w:r>
          </w:p>
        </w:tc>
        <w:tc>
          <w:tcPr>
            <w:tcW w:w="1842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учет педагогами индивидуальных особенностей детей</w:t>
            </w:r>
          </w:p>
        </w:tc>
        <w:tc>
          <w:tcPr>
            <w:tcW w:w="1985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характер управленческой деятельности администрации школы (контроль, планирование)</w:t>
            </w:r>
          </w:p>
        </w:tc>
        <w:tc>
          <w:tcPr>
            <w:tcW w:w="1843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учет администрацией школы мнений родителей при принятии управленческих решений</w:t>
            </w:r>
          </w:p>
        </w:tc>
      </w:tr>
      <w:tr w:rsidR="003A3EE4" w:rsidRPr="000847D2" w:rsidTr="003A3EE4">
        <w:trPr>
          <w:trHeight w:val="77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559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559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12</w:t>
            </w:r>
          </w:p>
        </w:tc>
        <w:tc>
          <w:tcPr>
            <w:tcW w:w="1559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843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13</w:t>
            </w:r>
          </w:p>
        </w:tc>
        <w:tc>
          <w:tcPr>
            <w:tcW w:w="1559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14</w:t>
            </w:r>
          </w:p>
        </w:tc>
        <w:tc>
          <w:tcPr>
            <w:tcW w:w="1559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985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843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16</w:t>
            </w:r>
          </w:p>
        </w:tc>
        <w:tc>
          <w:tcPr>
            <w:tcW w:w="1559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1559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559" w:type="dxa"/>
            <w:shd w:val="clear" w:color="auto" w:fill="auto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842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985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843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</w:tbl>
    <w:p w:rsidR="003A3EE4" w:rsidRPr="000847D2" w:rsidRDefault="003A3EE4" w:rsidP="003A3EE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br w:type="page"/>
      </w:r>
    </w:p>
    <w:p w:rsidR="003A3EE4" w:rsidRPr="000847D2" w:rsidRDefault="003A3EE4" w:rsidP="003A3E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 xml:space="preserve">Таблица 5.4 – Средние оценки параметров, характеризующих компетентность сотрудников общеобразовательных школ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области, средние баллы</w:t>
      </w:r>
    </w:p>
    <w:p w:rsidR="003A3EE4" w:rsidRPr="000847D2" w:rsidRDefault="003A3EE4" w:rsidP="003A3E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843"/>
        <w:gridCol w:w="1559"/>
        <w:gridCol w:w="1843"/>
        <w:gridCol w:w="1842"/>
        <w:gridCol w:w="1985"/>
        <w:gridCol w:w="1843"/>
      </w:tblGrid>
      <w:tr w:rsidR="003A3EE4" w:rsidRPr="000847D2" w:rsidTr="003A3EE4">
        <w:trPr>
          <w:cantSplit/>
          <w:trHeight w:val="1157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</w:p>
        </w:tc>
        <w:tc>
          <w:tcPr>
            <w:tcW w:w="1559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уровень преподавания гуманитарных дисциплин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 xml:space="preserve">уровень преподавания математических дисциплин </w:t>
            </w:r>
          </w:p>
        </w:tc>
        <w:tc>
          <w:tcPr>
            <w:tcW w:w="1559" w:type="dxa"/>
            <w:shd w:val="clear" w:color="auto" w:fill="auto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уровень преподавания естественно</w:t>
            </w:r>
            <w:r w:rsidRPr="000847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oftHyphen/>
            </w: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научных дисциплин</w:t>
            </w:r>
          </w:p>
        </w:tc>
        <w:tc>
          <w:tcPr>
            <w:tcW w:w="1843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справедливость оценки педагогом достижений и возможностей каждого ребенка</w:t>
            </w:r>
          </w:p>
        </w:tc>
        <w:tc>
          <w:tcPr>
            <w:tcW w:w="1842" w:type="dxa"/>
            <w:shd w:val="clear" w:color="auto" w:fill="auto"/>
            <w:noWrap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учет педагогами индивидуальных особенностей детей</w:t>
            </w:r>
          </w:p>
        </w:tc>
        <w:tc>
          <w:tcPr>
            <w:tcW w:w="1985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характер управленческой деятельности администрации школы (контроль, планирование)</w:t>
            </w:r>
          </w:p>
        </w:tc>
        <w:tc>
          <w:tcPr>
            <w:tcW w:w="1843" w:type="dxa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7D2">
              <w:rPr>
                <w:rFonts w:ascii="Times New Roman" w:hAnsi="Times New Roman"/>
                <w:b/>
                <w:sz w:val="20"/>
                <w:szCs w:val="20"/>
              </w:rPr>
              <w:t>учет администрацией школы мнений родителей при принятии управленческих решений</w:t>
            </w:r>
          </w:p>
        </w:tc>
      </w:tr>
      <w:tr w:rsidR="003A3EE4" w:rsidRPr="000847D2" w:rsidTr="003A3EE4">
        <w:trPr>
          <w:trHeight w:val="77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461793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461793" w:rsidP="0046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  <w:r w:rsidR="003A3EE4" w:rsidRPr="000847D2">
              <w:rPr>
                <w:rFonts w:ascii="Times New Roman" w:hAnsi="Times New Roman"/>
                <w:sz w:val="24"/>
                <w:szCs w:val="24"/>
              </w:rPr>
              <w:t>,</w:t>
            </w: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A3EE4" w:rsidRPr="000847D2" w:rsidTr="003A3EE4">
        <w:trPr>
          <w:trHeight w:val="20"/>
        </w:trPr>
        <w:tc>
          <w:tcPr>
            <w:tcW w:w="567" w:type="dxa"/>
            <w:vAlign w:val="center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vAlign w:val="bottom"/>
          </w:tcPr>
          <w:p w:rsidR="003A3EE4" w:rsidRPr="000847D2" w:rsidRDefault="003A3EE4" w:rsidP="008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</w:tbl>
    <w:p w:rsidR="00004A39" w:rsidRPr="000847D2" w:rsidRDefault="00004A39" w:rsidP="00DB7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A39" w:rsidRPr="000847D2" w:rsidRDefault="00004A39" w:rsidP="00DB7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04A39" w:rsidRPr="000847D2" w:rsidSect="005A3D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3EFB" w:rsidRPr="000847D2" w:rsidRDefault="004A3EFB" w:rsidP="004A3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>- характер управленческой деятельности администрации школы (оценка удовлетворенности изменяется в диапазоне от 91,3% до 100,0%, средние оценки параметра изменяются в пределах от 7,8 до 10,0 баллов);</w:t>
      </w:r>
    </w:p>
    <w:p w:rsidR="004A3EFB" w:rsidRPr="000847D2" w:rsidRDefault="004A3EFB" w:rsidP="004A3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- учет администрацией школы мнений родителей при принятии управленческих решений, готовность администрации школы сотрудничать с родителями (оценка удовлетворенности изменяется в диапазоне от 87,2% до 100,0%, средние оценки параметра изменяются в пределах от 7,5 до 9,8 балла).</w:t>
      </w:r>
    </w:p>
    <w:p w:rsidR="00F4600E" w:rsidRPr="000847D2" w:rsidRDefault="00F4600E" w:rsidP="004A3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EFB" w:rsidRPr="000847D2" w:rsidRDefault="004A3EFB" w:rsidP="004A3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i/>
          <w:sz w:val="28"/>
          <w:szCs w:val="28"/>
        </w:rPr>
        <w:t>Интегр</w:t>
      </w:r>
      <w:r w:rsidR="00F4600E" w:rsidRPr="000847D2">
        <w:rPr>
          <w:rFonts w:ascii="Times New Roman" w:hAnsi="Times New Roman"/>
          <w:i/>
          <w:sz w:val="28"/>
          <w:szCs w:val="28"/>
        </w:rPr>
        <w:t>альные</w:t>
      </w:r>
      <w:r w:rsidRPr="000847D2">
        <w:rPr>
          <w:rFonts w:ascii="Times New Roman" w:hAnsi="Times New Roman"/>
          <w:i/>
          <w:sz w:val="28"/>
          <w:szCs w:val="28"/>
        </w:rPr>
        <w:t xml:space="preserve"> показатели</w:t>
      </w:r>
      <w:r w:rsidRPr="000847D2">
        <w:rPr>
          <w:rFonts w:ascii="Times New Roman" w:hAnsi="Times New Roman"/>
          <w:sz w:val="28"/>
          <w:szCs w:val="28"/>
        </w:rPr>
        <w:t xml:space="preserve"> восприятия опрошенными родителями школьников удовлетворенности показателями профессиональной компетентности сотрудников анализируемых общеобразовательных школ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 представлены на рисунках 5.3-5.4.</w:t>
      </w:r>
    </w:p>
    <w:p w:rsidR="00C17965" w:rsidRPr="000847D2" w:rsidRDefault="00F4600E" w:rsidP="004A3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Анализ интегральных</w:t>
      </w:r>
      <w:r w:rsidR="004A3EFB" w:rsidRPr="000847D2">
        <w:rPr>
          <w:rFonts w:ascii="Times New Roman" w:hAnsi="Times New Roman"/>
          <w:sz w:val="28"/>
          <w:szCs w:val="28"/>
        </w:rPr>
        <w:t xml:space="preserve"> показателей по анализируемым общеобразовательным школам </w:t>
      </w:r>
      <w:proofErr w:type="spellStart"/>
      <w:r w:rsidR="004A3EFB"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="004A3EFB" w:rsidRPr="000847D2">
        <w:rPr>
          <w:rFonts w:ascii="Times New Roman" w:hAnsi="Times New Roman"/>
          <w:sz w:val="28"/>
          <w:szCs w:val="28"/>
        </w:rPr>
        <w:t xml:space="preserve"> района Ростовской области показывает, что в отношении компетентности сотрудников образовательных организаций разброс оценок также незначителен – </w:t>
      </w:r>
      <w:r w:rsidRPr="000847D2">
        <w:rPr>
          <w:rFonts w:ascii="Times New Roman" w:hAnsi="Times New Roman"/>
          <w:sz w:val="28"/>
          <w:szCs w:val="28"/>
        </w:rPr>
        <w:t xml:space="preserve"> значения средних оценок параметров изменяются в диапазоне</w:t>
      </w:r>
      <w:r w:rsidR="004A3EFB" w:rsidRPr="000847D2">
        <w:rPr>
          <w:rFonts w:ascii="Times New Roman" w:hAnsi="Times New Roman"/>
          <w:sz w:val="28"/>
          <w:szCs w:val="28"/>
        </w:rPr>
        <w:t xml:space="preserve"> в диапазоне от 8,</w:t>
      </w:r>
      <w:r w:rsidRPr="000847D2">
        <w:rPr>
          <w:rFonts w:ascii="Times New Roman" w:hAnsi="Times New Roman"/>
          <w:sz w:val="28"/>
          <w:szCs w:val="28"/>
        </w:rPr>
        <w:t>5</w:t>
      </w:r>
      <w:r w:rsidR="004A3EFB" w:rsidRPr="000847D2">
        <w:rPr>
          <w:rFonts w:ascii="Times New Roman" w:hAnsi="Times New Roman"/>
          <w:sz w:val="28"/>
          <w:szCs w:val="28"/>
        </w:rPr>
        <w:t xml:space="preserve"> до </w:t>
      </w:r>
      <w:r w:rsidRPr="000847D2">
        <w:rPr>
          <w:rFonts w:ascii="Times New Roman" w:hAnsi="Times New Roman"/>
          <w:sz w:val="28"/>
          <w:szCs w:val="28"/>
        </w:rPr>
        <w:t>8</w:t>
      </w:r>
      <w:r w:rsidR="004A3EFB" w:rsidRPr="000847D2">
        <w:rPr>
          <w:rFonts w:ascii="Times New Roman" w:hAnsi="Times New Roman"/>
          <w:sz w:val="28"/>
          <w:szCs w:val="28"/>
        </w:rPr>
        <w:t>,</w:t>
      </w:r>
      <w:r w:rsidRPr="000847D2">
        <w:rPr>
          <w:rFonts w:ascii="Times New Roman" w:hAnsi="Times New Roman"/>
          <w:sz w:val="28"/>
          <w:szCs w:val="28"/>
        </w:rPr>
        <w:t>9</w:t>
      </w:r>
      <w:r w:rsidR="004A3EFB" w:rsidRPr="000847D2">
        <w:rPr>
          <w:rFonts w:ascii="Times New Roman" w:hAnsi="Times New Roman"/>
          <w:sz w:val="28"/>
          <w:szCs w:val="28"/>
        </w:rPr>
        <w:t xml:space="preserve"> балл</w:t>
      </w:r>
      <w:r w:rsidRPr="000847D2">
        <w:rPr>
          <w:rFonts w:ascii="Times New Roman" w:hAnsi="Times New Roman"/>
          <w:sz w:val="28"/>
          <w:szCs w:val="28"/>
        </w:rPr>
        <w:t>а</w:t>
      </w:r>
      <w:r w:rsidR="004A3EFB" w:rsidRPr="000847D2">
        <w:rPr>
          <w:rFonts w:ascii="Times New Roman" w:hAnsi="Times New Roman"/>
          <w:sz w:val="28"/>
          <w:szCs w:val="28"/>
        </w:rPr>
        <w:t xml:space="preserve"> (рисунок 5.3).</w:t>
      </w:r>
    </w:p>
    <w:p w:rsidR="004A3EFB" w:rsidRPr="000847D2" w:rsidRDefault="004A3EF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br w:type="page"/>
      </w:r>
    </w:p>
    <w:p w:rsidR="004A3EFB" w:rsidRPr="000847D2" w:rsidRDefault="00F4600E" w:rsidP="004A3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3602990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348" w:rsidRPr="000847D2" w:rsidRDefault="004A3EFB" w:rsidP="00F460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Рисунок 5.3 – </w:t>
      </w:r>
      <w:r w:rsidR="00F4600E" w:rsidRPr="000847D2">
        <w:rPr>
          <w:rFonts w:ascii="Times New Roman" w:hAnsi="Times New Roman"/>
          <w:sz w:val="28"/>
          <w:szCs w:val="28"/>
        </w:rPr>
        <w:t xml:space="preserve">Средние оценки параметров, характеризующих компетентность сотрудников общеобразовательных школ </w:t>
      </w:r>
      <w:proofErr w:type="spellStart"/>
      <w:r w:rsidR="00F4600E"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="00F4600E" w:rsidRPr="000847D2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="00F4600E" w:rsidRPr="000847D2">
        <w:rPr>
          <w:rFonts w:ascii="Times New Roman" w:hAnsi="Times New Roman"/>
          <w:sz w:val="28"/>
          <w:szCs w:val="28"/>
        </w:rPr>
        <w:br/>
        <w:t xml:space="preserve">(в среднем по каждому параметру), </w:t>
      </w:r>
      <w:r w:rsidRPr="000847D2">
        <w:rPr>
          <w:rFonts w:ascii="Times New Roman" w:hAnsi="Times New Roman"/>
          <w:sz w:val="28"/>
          <w:szCs w:val="28"/>
        </w:rPr>
        <w:t xml:space="preserve">средние баллы </w:t>
      </w:r>
    </w:p>
    <w:p w:rsidR="00F4600E" w:rsidRPr="000847D2" w:rsidRDefault="00F4600E" w:rsidP="006353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00E" w:rsidRPr="000847D2" w:rsidRDefault="00F4600E" w:rsidP="006353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3EFB" w:rsidRPr="000847D2" w:rsidRDefault="004A3EFB" w:rsidP="004A3E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Также высока степень удовлетворенности получателей образовательных услуг в отношении каждой школы</w:t>
      </w:r>
      <w:r w:rsidR="00F4600E" w:rsidRPr="000847D2">
        <w:rPr>
          <w:rFonts w:ascii="Times New Roman" w:hAnsi="Times New Roman"/>
          <w:sz w:val="28"/>
          <w:szCs w:val="28"/>
        </w:rPr>
        <w:t xml:space="preserve"> – значения среднего интегрального показателя изменяются в диапазоне от 7,1 до 9,8 балла (рисунок 5.2).</w:t>
      </w:r>
    </w:p>
    <w:p w:rsidR="00F4600E" w:rsidRPr="000847D2" w:rsidRDefault="00F4600E" w:rsidP="004A3EFB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4600E" w:rsidRPr="000847D2" w:rsidRDefault="00F4600E" w:rsidP="004A3EFB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F4600E" w:rsidRPr="000847D2" w:rsidSect="00D245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3EFB" w:rsidRPr="000847D2" w:rsidRDefault="00F4600E" w:rsidP="00F46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75115" cy="5041900"/>
            <wp:effectExtent l="0" t="0" r="6985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115" cy="504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348" w:rsidRPr="000847D2" w:rsidRDefault="004A3EFB" w:rsidP="00F460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Рисунок 5.4 – Средние оценки параметров, характеризующих компетентность сотрудников общеобразовательных школ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 (в среднем по каждой школе), </w:t>
      </w:r>
      <w:r w:rsidR="003A3EE4" w:rsidRPr="000847D2">
        <w:rPr>
          <w:rFonts w:ascii="Times New Roman" w:hAnsi="Times New Roman"/>
          <w:sz w:val="28"/>
          <w:szCs w:val="28"/>
        </w:rPr>
        <w:t>средние баллы</w:t>
      </w:r>
    </w:p>
    <w:p w:rsidR="00F4600E" w:rsidRPr="000847D2" w:rsidRDefault="00F4600E" w:rsidP="004A3E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600E" w:rsidRPr="000847D2" w:rsidRDefault="00F4600E" w:rsidP="004A3EFB">
      <w:pPr>
        <w:spacing w:after="0"/>
        <w:jc w:val="center"/>
        <w:rPr>
          <w:rFonts w:ascii="Times New Roman" w:hAnsi="Times New Roman"/>
          <w:sz w:val="28"/>
          <w:szCs w:val="28"/>
        </w:rPr>
        <w:sectPr w:rsidR="00F4600E" w:rsidRPr="000847D2" w:rsidSect="00F460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7C83" w:rsidRPr="000847D2" w:rsidRDefault="00852DF8" w:rsidP="00676856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Toc455479804"/>
      <w:bookmarkStart w:id="3" w:name="_Toc533412766"/>
      <w:r w:rsidRPr="000847D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6</w:t>
      </w:r>
      <w:r w:rsidR="00790E35" w:rsidRPr="000847D2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227C83" w:rsidRPr="000847D2">
        <w:rPr>
          <w:rFonts w:ascii="Times New Roman" w:eastAsia="Times New Roman" w:hAnsi="Times New Roman"/>
          <w:b/>
          <w:bCs/>
          <w:sz w:val="28"/>
          <w:szCs w:val="28"/>
        </w:rPr>
        <w:t xml:space="preserve"> Показатели удовлетворенности </w:t>
      </w:r>
      <w:proofErr w:type="spellStart"/>
      <w:r w:rsidR="00A77344" w:rsidRPr="000847D2">
        <w:rPr>
          <w:rFonts w:ascii="Times New Roman" w:eastAsia="Times New Roman" w:hAnsi="Times New Roman"/>
          <w:b/>
          <w:bCs/>
          <w:sz w:val="28"/>
          <w:szCs w:val="28"/>
        </w:rPr>
        <w:t>услови</w:t>
      </w:r>
      <w:r w:rsidR="009A1C19" w:rsidRPr="000847D2">
        <w:rPr>
          <w:rFonts w:ascii="Times New Roman" w:eastAsia="Times New Roman" w:hAnsi="Times New Roman"/>
          <w:b/>
          <w:bCs/>
          <w:sz w:val="28"/>
          <w:szCs w:val="28"/>
        </w:rPr>
        <w:t>ями</w:t>
      </w:r>
      <w:r w:rsidR="00031006" w:rsidRPr="000847D2">
        <w:rPr>
          <w:rFonts w:ascii="Times New Roman" w:eastAsia="Times New Roman" w:hAnsi="Times New Roman"/>
          <w:b/>
          <w:bCs/>
          <w:sz w:val="28"/>
          <w:szCs w:val="28"/>
        </w:rPr>
        <w:t>осуществления</w:t>
      </w:r>
      <w:proofErr w:type="spellEnd"/>
      <w:r w:rsidR="00227C83" w:rsidRPr="000847D2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образовательной деятельности </w:t>
      </w:r>
      <w:bookmarkEnd w:id="2"/>
      <w:r w:rsidR="008003B7" w:rsidRPr="000847D2">
        <w:rPr>
          <w:rFonts w:ascii="Times New Roman" w:eastAsia="Times New Roman" w:hAnsi="Times New Roman"/>
          <w:b/>
          <w:bCs/>
          <w:sz w:val="28"/>
          <w:szCs w:val="28"/>
        </w:rPr>
        <w:t>образовательны</w:t>
      </w:r>
      <w:r w:rsidR="00031006" w:rsidRPr="000847D2">
        <w:rPr>
          <w:rFonts w:ascii="Times New Roman" w:eastAsia="Times New Roman" w:hAnsi="Times New Roman"/>
          <w:b/>
          <w:bCs/>
          <w:sz w:val="28"/>
          <w:szCs w:val="28"/>
        </w:rPr>
        <w:t>ми</w:t>
      </w:r>
      <w:r w:rsidR="008003B7" w:rsidRPr="000847D2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организаци</w:t>
      </w:r>
      <w:r w:rsidR="00031006" w:rsidRPr="000847D2">
        <w:rPr>
          <w:rFonts w:ascii="Times New Roman" w:eastAsia="Times New Roman" w:hAnsi="Times New Roman"/>
          <w:b/>
          <w:bCs/>
          <w:sz w:val="28"/>
          <w:szCs w:val="28"/>
        </w:rPr>
        <w:t>ями</w:t>
      </w:r>
      <w:bookmarkEnd w:id="3"/>
    </w:p>
    <w:p w:rsidR="00227C83" w:rsidRPr="000847D2" w:rsidRDefault="00227C83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512" w:rsidRPr="000847D2" w:rsidRDefault="005A0512" w:rsidP="005A05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512" w:rsidRPr="000847D2" w:rsidRDefault="005A0512" w:rsidP="005A051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</w:rPr>
        <w:t>Инструментарий социологического опроса родителей школьников содержал в себе блок вопросов, посвященных оценке материально-технического обеспечения организации, информационной обеспеченности, а также качества образования и воспитательной работы.</w:t>
      </w:r>
    </w:p>
    <w:p w:rsidR="005A0512" w:rsidRPr="000847D2" w:rsidRDefault="005A0512" w:rsidP="005A0512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5A0512" w:rsidRPr="000847D2" w:rsidRDefault="005A0512" w:rsidP="005A0512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0847D2">
        <w:rPr>
          <w:rFonts w:ascii="Times New Roman" w:hAnsi="Times New Roman"/>
          <w:i/>
          <w:sz w:val="28"/>
          <w:szCs w:val="28"/>
        </w:rPr>
        <w:t>А) Материально-техническое и информационное обеспечение образовательной организации</w:t>
      </w:r>
    </w:p>
    <w:p w:rsidR="0079758A" w:rsidRPr="000847D2" w:rsidRDefault="0079758A" w:rsidP="005A05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58A" w:rsidRPr="000847D2" w:rsidRDefault="0079758A" w:rsidP="00797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</w:rPr>
        <w:t>Результаты опроса по блоку «</w:t>
      </w:r>
      <w:r w:rsidRPr="000847D2">
        <w:rPr>
          <w:rFonts w:ascii="Times New Roman" w:hAnsi="Times New Roman"/>
          <w:i/>
          <w:noProof/>
          <w:sz w:val="28"/>
          <w:szCs w:val="28"/>
        </w:rPr>
        <w:t>материально-техническое и информационное обеспечение»</w:t>
      </w:r>
      <w:r w:rsidRPr="000847D2">
        <w:rPr>
          <w:rFonts w:ascii="Times New Roman" w:hAnsi="Times New Roman"/>
          <w:noProof/>
          <w:sz w:val="28"/>
          <w:szCs w:val="28"/>
        </w:rPr>
        <w:t xml:space="preserve"> деятельности анализируемых общеобразовательных школ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</w:t>
      </w:r>
      <w:r w:rsidRPr="000847D2">
        <w:rPr>
          <w:rFonts w:ascii="Times New Roman" w:hAnsi="Times New Roman"/>
          <w:noProof/>
          <w:sz w:val="28"/>
          <w:szCs w:val="28"/>
        </w:rPr>
        <w:t xml:space="preserve">района Ростовской области показывают, </w:t>
      </w:r>
      <w:r w:rsidRPr="000847D2">
        <w:rPr>
          <w:rFonts w:ascii="Times New Roman" w:hAnsi="Times New Roman"/>
          <w:sz w:val="28"/>
          <w:szCs w:val="28"/>
        </w:rPr>
        <w:t xml:space="preserve">что респонденты высоко оценивают изучаемые параметры. Вместе с тем, ряд оценок по исследуемым параметрам демонстрируют значительный разброс по отдельным образовательным организациям </w:t>
      </w:r>
      <w:r w:rsidRPr="000847D2">
        <w:rPr>
          <w:rFonts w:ascii="Times New Roman" w:hAnsi="Times New Roman"/>
          <w:noProof/>
          <w:sz w:val="28"/>
          <w:szCs w:val="28"/>
        </w:rPr>
        <w:t>(</w:t>
      </w:r>
      <w:r w:rsidRPr="000847D2">
        <w:rPr>
          <w:rFonts w:ascii="Times New Roman" w:hAnsi="Times New Roman"/>
          <w:sz w:val="28"/>
          <w:szCs w:val="28"/>
        </w:rPr>
        <w:t>таблицы 6.1-6.2):</w:t>
      </w:r>
    </w:p>
    <w:p w:rsidR="00071D65" w:rsidRPr="000847D2" w:rsidRDefault="0079758A" w:rsidP="00797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- комфортность пребывания в школе (оценка удовлетворенности изменяется в диапазоне от 72,3% до 100,0%, средние оценки параметра – от </w:t>
      </w:r>
      <w:r w:rsidR="00071D65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071D65" w:rsidRPr="000847D2">
        <w:rPr>
          <w:rFonts w:ascii="Times New Roman" w:hAnsi="Times New Roman"/>
          <w:sz w:val="28"/>
          <w:szCs w:val="28"/>
        </w:rPr>
        <w:t>1</w:t>
      </w:r>
      <w:r w:rsidRPr="000847D2">
        <w:rPr>
          <w:rFonts w:ascii="Times New Roman" w:hAnsi="Times New Roman"/>
          <w:sz w:val="28"/>
          <w:szCs w:val="28"/>
        </w:rPr>
        <w:t xml:space="preserve"> до 9,9 балла);</w:t>
      </w:r>
      <w:r w:rsidR="00071D65" w:rsidRPr="000847D2">
        <w:rPr>
          <w:rFonts w:ascii="Times New Roman" w:hAnsi="Times New Roman"/>
          <w:sz w:val="28"/>
          <w:szCs w:val="28"/>
        </w:rPr>
        <w:t>отметим, что в трех организациях (ООШ № 14, ООШ № 15, СОШ № 22) средние оценки по этому параметру зафиксированы на уровне ниже 7,0 баллов (соответственно 6,8; 6,2 и 6,3 балла);</w:t>
      </w:r>
    </w:p>
    <w:p w:rsidR="009553E0" w:rsidRPr="000847D2" w:rsidRDefault="0079758A" w:rsidP="00797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- санитарно-гигиенические условия в школе (оценка удовлетворенности изменяется в диапазоне от 73,2% до 100,0%, средние оценки параметра – от </w:t>
      </w:r>
      <w:r w:rsidR="009553E0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,2 до 9,9 балла);</w:t>
      </w:r>
      <w:r w:rsidR="009553E0" w:rsidRPr="000847D2">
        <w:rPr>
          <w:rFonts w:ascii="Times New Roman" w:hAnsi="Times New Roman"/>
          <w:sz w:val="28"/>
          <w:szCs w:val="28"/>
        </w:rPr>
        <w:t>отметим, что в двух организациях (ООШ № 14, СОШ № 22) средние оценки по этому параметру зафиксированы на уровне ниже 7,0 баллов (соответственно 6,2 и 6,8 балла);</w:t>
      </w:r>
    </w:p>
    <w:p w:rsidR="009553E0" w:rsidRPr="000847D2" w:rsidRDefault="009553E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br w:type="page"/>
      </w:r>
    </w:p>
    <w:p w:rsidR="009553E0" w:rsidRPr="000847D2" w:rsidRDefault="0079758A" w:rsidP="00797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>- обеспеченность учебных кабинетов наглядными пособиями и учебным оборудованием (оценка удовлетворенности изменяется в пределах от 68,1% до 100,0%, средние оценки параметра – от 7</w:t>
      </w:r>
      <w:r w:rsidR="009553E0" w:rsidRPr="000847D2">
        <w:rPr>
          <w:rFonts w:ascii="Times New Roman" w:hAnsi="Times New Roman"/>
          <w:sz w:val="28"/>
          <w:szCs w:val="28"/>
        </w:rPr>
        <w:t>,4</w:t>
      </w:r>
      <w:r w:rsidRPr="000847D2">
        <w:rPr>
          <w:rFonts w:ascii="Times New Roman" w:hAnsi="Times New Roman"/>
          <w:sz w:val="28"/>
          <w:szCs w:val="28"/>
        </w:rPr>
        <w:t xml:space="preserve"> до 9,5 балла);</w:t>
      </w:r>
      <w:r w:rsidR="009553E0" w:rsidRPr="000847D2">
        <w:rPr>
          <w:rFonts w:ascii="Times New Roman" w:hAnsi="Times New Roman"/>
          <w:sz w:val="28"/>
          <w:szCs w:val="28"/>
        </w:rPr>
        <w:t>отметим, что в трех организациях (ООШ № 15, СОШ № 19, СОШ № 22) средние оценки по этому параметру зафиксированы на уровне ниже 7,0 баллов (соответственно 5,7; 6,9 и 5,8 балла);</w:t>
      </w:r>
    </w:p>
    <w:p w:rsidR="009553E0" w:rsidRPr="000847D2" w:rsidRDefault="0079758A" w:rsidP="00797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- обеспеченность школы техническими средствами обучения оценка удовлетворенности изменяется в пределах от </w:t>
      </w:r>
      <w:r w:rsidR="009553E0" w:rsidRPr="000847D2">
        <w:rPr>
          <w:rFonts w:ascii="Times New Roman" w:hAnsi="Times New Roman"/>
          <w:sz w:val="28"/>
          <w:szCs w:val="28"/>
        </w:rPr>
        <w:t>71</w:t>
      </w:r>
      <w:r w:rsidRPr="000847D2">
        <w:rPr>
          <w:rFonts w:ascii="Times New Roman" w:hAnsi="Times New Roman"/>
          <w:sz w:val="28"/>
          <w:szCs w:val="28"/>
        </w:rPr>
        <w:t>,</w:t>
      </w:r>
      <w:r w:rsidR="009553E0" w:rsidRPr="000847D2">
        <w:rPr>
          <w:rFonts w:ascii="Times New Roman" w:hAnsi="Times New Roman"/>
          <w:sz w:val="28"/>
          <w:szCs w:val="28"/>
        </w:rPr>
        <w:t>4</w:t>
      </w:r>
      <w:r w:rsidRPr="000847D2">
        <w:rPr>
          <w:rFonts w:ascii="Times New Roman" w:hAnsi="Times New Roman"/>
          <w:sz w:val="28"/>
          <w:szCs w:val="28"/>
        </w:rPr>
        <w:t xml:space="preserve">% до 100,0%, средние оценки параметра – от </w:t>
      </w:r>
      <w:r w:rsidR="009553E0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9553E0" w:rsidRPr="000847D2">
        <w:rPr>
          <w:rFonts w:ascii="Times New Roman" w:hAnsi="Times New Roman"/>
          <w:sz w:val="28"/>
          <w:szCs w:val="28"/>
        </w:rPr>
        <w:t>0</w:t>
      </w:r>
      <w:r w:rsidRPr="000847D2">
        <w:rPr>
          <w:rFonts w:ascii="Times New Roman" w:hAnsi="Times New Roman"/>
          <w:sz w:val="28"/>
          <w:szCs w:val="28"/>
        </w:rPr>
        <w:t xml:space="preserve"> до 9,2 балла);</w:t>
      </w:r>
      <w:r w:rsidR="009553E0" w:rsidRPr="000847D2">
        <w:rPr>
          <w:rFonts w:ascii="Times New Roman" w:hAnsi="Times New Roman"/>
          <w:sz w:val="28"/>
          <w:szCs w:val="28"/>
        </w:rPr>
        <w:t xml:space="preserve"> отметим, что в одной школе (СОШ № 19) доля удовлетворенных респондентов по этому параметру составила 46,2% при средней оценке параметра 4,3 балла; еще в двух организациях (ООШ № 15, СОШ № 22) средние оценки по этому параметру также зафиксированы на уровне ниже 7,0 баллов (соответственно 4,9 и 6,0 баллов);</w:t>
      </w:r>
    </w:p>
    <w:p w:rsidR="009553E0" w:rsidRPr="000847D2" w:rsidRDefault="0079758A" w:rsidP="00CA27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- доступ к ресурсам сети Интернет (оценка удовлетворенности изменяется в пределах от </w:t>
      </w:r>
      <w:r w:rsidR="00CA27C9" w:rsidRPr="000847D2">
        <w:rPr>
          <w:rFonts w:ascii="Times New Roman" w:hAnsi="Times New Roman"/>
          <w:sz w:val="28"/>
          <w:szCs w:val="28"/>
        </w:rPr>
        <w:t>71</w:t>
      </w:r>
      <w:r w:rsidRPr="000847D2">
        <w:rPr>
          <w:rFonts w:ascii="Times New Roman" w:hAnsi="Times New Roman"/>
          <w:sz w:val="28"/>
          <w:szCs w:val="28"/>
        </w:rPr>
        <w:t>,</w:t>
      </w:r>
      <w:r w:rsidR="00CA27C9" w:rsidRPr="000847D2">
        <w:rPr>
          <w:rFonts w:ascii="Times New Roman" w:hAnsi="Times New Roman"/>
          <w:sz w:val="28"/>
          <w:szCs w:val="28"/>
        </w:rPr>
        <w:t>4</w:t>
      </w:r>
      <w:r w:rsidRPr="000847D2">
        <w:rPr>
          <w:rFonts w:ascii="Times New Roman" w:hAnsi="Times New Roman"/>
          <w:sz w:val="28"/>
          <w:szCs w:val="28"/>
        </w:rPr>
        <w:t xml:space="preserve">% до 100,0%, средние оценки параметра – от </w:t>
      </w:r>
      <w:r w:rsidR="00CA27C9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CA27C9" w:rsidRPr="000847D2">
        <w:rPr>
          <w:rFonts w:ascii="Times New Roman" w:hAnsi="Times New Roman"/>
          <w:sz w:val="28"/>
          <w:szCs w:val="28"/>
        </w:rPr>
        <w:t>0</w:t>
      </w:r>
      <w:r w:rsidRPr="000847D2">
        <w:rPr>
          <w:rFonts w:ascii="Times New Roman" w:hAnsi="Times New Roman"/>
          <w:sz w:val="28"/>
          <w:szCs w:val="28"/>
        </w:rPr>
        <w:t xml:space="preserve"> до 9,3 балла);</w:t>
      </w:r>
      <w:r w:rsidR="00CA27C9" w:rsidRPr="000847D2">
        <w:rPr>
          <w:rFonts w:ascii="Times New Roman" w:hAnsi="Times New Roman"/>
          <w:sz w:val="28"/>
          <w:szCs w:val="28"/>
        </w:rPr>
        <w:t xml:space="preserve"> отметим, что в двух школах (СОШ № 19, СОШ № 22) доля удовлетворенных респондентов по этому параметру соответственно составила 36,5% и 60,0% при средних оценках параметра 3,9 и 4,6 балла; еще в четырех организациях (ООШ № 5, СОШ № 6, ООШ № 12, ООШ № 15) средние оценки по этому параметру также зафиксированы на уровне ниже 7,0 баллов (соответственно 6,7; 6,2; 5,8; 4,8 балла);</w:t>
      </w:r>
    </w:p>
    <w:p w:rsidR="00141D34" w:rsidRPr="000847D2" w:rsidRDefault="0079758A" w:rsidP="00615F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- медицинское обслуживание (оценка удовлетворенности изменяется в пределах от </w:t>
      </w:r>
      <w:r w:rsidR="00CA27C9" w:rsidRPr="000847D2">
        <w:rPr>
          <w:rFonts w:ascii="Times New Roman" w:hAnsi="Times New Roman"/>
          <w:sz w:val="28"/>
          <w:szCs w:val="28"/>
        </w:rPr>
        <w:t>71</w:t>
      </w:r>
      <w:r w:rsidRPr="000847D2">
        <w:rPr>
          <w:rFonts w:ascii="Times New Roman" w:hAnsi="Times New Roman"/>
          <w:sz w:val="28"/>
          <w:szCs w:val="28"/>
        </w:rPr>
        <w:t>,</w:t>
      </w:r>
      <w:r w:rsidR="00CA27C9" w:rsidRPr="000847D2">
        <w:rPr>
          <w:rFonts w:ascii="Times New Roman" w:hAnsi="Times New Roman"/>
          <w:sz w:val="28"/>
          <w:szCs w:val="28"/>
        </w:rPr>
        <w:t>1</w:t>
      </w:r>
      <w:r w:rsidRPr="000847D2">
        <w:rPr>
          <w:rFonts w:ascii="Times New Roman" w:hAnsi="Times New Roman"/>
          <w:sz w:val="28"/>
          <w:szCs w:val="28"/>
        </w:rPr>
        <w:t xml:space="preserve">% до 100,0%, средние оценки параметра – от </w:t>
      </w:r>
      <w:r w:rsidR="00CA27C9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CA27C9" w:rsidRPr="000847D2">
        <w:rPr>
          <w:rFonts w:ascii="Times New Roman" w:hAnsi="Times New Roman"/>
          <w:sz w:val="28"/>
          <w:szCs w:val="28"/>
        </w:rPr>
        <w:t>1</w:t>
      </w:r>
      <w:r w:rsidRPr="000847D2">
        <w:rPr>
          <w:rFonts w:ascii="Times New Roman" w:hAnsi="Times New Roman"/>
          <w:sz w:val="28"/>
          <w:szCs w:val="28"/>
        </w:rPr>
        <w:t xml:space="preserve"> до 8,7 балла);</w:t>
      </w:r>
      <w:r w:rsidR="00CA27C9" w:rsidRPr="000847D2">
        <w:rPr>
          <w:rFonts w:ascii="Times New Roman" w:hAnsi="Times New Roman"/>
          <w:sz w:val="28"/>
          <w:szCs w:val="28"/>
        </w:rPr>
        <w:t xml:space="preserve">отметим, что в </w:t>
      </w:r>
      <w:r w:rsidR="00141D34" w:rsidRPr="000847D2">
        <w:rPr>
          <w:rFonts w:ascii="Times New Roman" w:hAnsi="Times New Roman"/>
          <w:sz w:val="28"/>
          <w:szCs w:val="28"/>
        </w:rPr>
        <w:t>пяти</w:t>
      </w:r>
      <w:r w:rsidR="00CA27C9" w:rsidRPr="000847D2">
        <w:rPr>
          <w:rFonts w:ascii="Times New Roman" w:hAnsi="Times New Roman"/>
          <w:sz w:val="28"/>
          <w:szCs w:val="28"/>
        </w:rPr>
        <w:t xml:space="preserve"> школах (</w:t>
      </w:r>
      <w:r w:rsidR="00141D34" w:rsidRPr="000847D2">
        <w:rPr>
          <w:rFonts w:ascii="Times New Roman" w:hAnsi="Times New Roman"/>
          <w:sz w:val="28"/>
          <w:szCs w:val="28"/>
        </w:rPr>
        <w:t xml:space="preserve">СОШ № 6, СОШ № 7, ООШ № 14, ООШ № 15, СОШ № 22) </w:t>
      </w:r>
      <w:r w:rsidR="00CA27C9" w:rsidRPr="000847D2">
        <w:rPr>
          <w:rFonts w:ascii="Times New Roman" w:hAnsi="Times New Roman"/>
          <w:sz w:val="28"/>
          <w:szCs w:val="28"/>
        </w:rPr>
        <w:t xml:space="preserve">доля удовлетворенных респондентов по этому параметру соответственно составила </w:t>
      </w:r>
      <w:r w:rsidR="00141D34" w:rsidRPr="000847D2">
        <w:rPr>
          <w:rFonts w:ascii="Times New Roman" w:hAnsi="Times New Roman"/>
          <w:sz w:val="28"/>
          <w:szCs w:val="28"/>
        </w:rPr>
        <w:t xml:space="preserve">62,2%, 58,8%, 42,5%, 64,3%, 51,1% </w:t>
      </w:r>
      <w:r w:rsidR="00CA27C9" w:rsidRPr="000847D2">
        <w:rPr>
          <w:rFonts w:ascii="Times New Roman" w:hAnsi="Times New Roman"/>
          <w:sz w:val="28"/>
          <w:szCs w:val="28"/>
        </w:rPr>
        <w:t xml:space="preserve">при средних оценках параметра </w:t>
      </w:r>
      <w:r w:rsidR="00141D34" w:rsidRPr="000847D2">
        <w:rPr>
          <w:rFonts w:ascii="Times New Roman" w:hAnsi="Times New Roman"/>
          <w:sz w:val="28"/>
          <w:szCs w:val="28"/>
        </w:rPr>
        <w:t xml:space="preserve">4,9; 3,9; 3,7; 4,0; 5,1 </w:t>
      </w:r>
      <w:proofErr w:type="spellStart"/>
      <w:r w:rsidR="00141D34" w:rsidRPr="000847D2">
        <w:rPr>
          <w:rFonts w:ascii="Times New Roman" w:hAnsi="Times New Roman"/>
          <w:sz w:val="28"/>
          <w:szCs w:val="28"/>
        </w:rPr>
        <w:t>балла</w:t>
      </w:r>
      <w:r w:rsidR="00CA27C9" w:rsidRPr="000847D2">
        <w:rPr>
          <w:rFonts w:ascii="Times New Roman" w:hAnsi="Times New Roman"/>
          <w:sz w:val="28"/>
          <w:szCs w:val="28"/>
        </w:rPr>
        <w:t>;еще</w:t>
      </w:r>
      <w:proofErr w:type="spellEnd"/>
      <w:r w:rsidR="00CA27C9" w:rsidRPr="000847D2">
        <w:rPr>
          <w:rFonts w:ascii="Times New Roman" w:hAnsi="Times New Roman"/>
          <w:sz w:val="28"/>
          <w:szCs w:val="28"/>
        </w:rPr>
        <w:t xml:space="preserve"> в </w:t>
      </w:r>
      <w:r w:rsidR="00141D34" w:rsidRPr="000847D2">
        <w:rPr>
          <w:rFonts w:ascii="Times New Roman" w:hAnsi="Times New Roman"/>
          <w:sz w:val="28"/>
          <w:szCs w:val="28"/>
        </w:rPr>
        <w:t>пяти</w:t>
      </w:r>
      <w:r w:rsidR="00CA27C9" w:rsidRPr="000847D2">
        <w:rPr>
          <w:rFonts w:ascii="Times New Roman" w:hAnsi="Times New Roman"/>
          <w:sz w:val="28"/>
          <w:szCs w:val="28"/>
        </w:rPr>
        <w:t xml:space="preserve"> организациях (</w:t>
      </w:r>
      <w:r w:rsidR="00141D34" w:rsidRPr="000847D2">
        <w:rPr>
          <w:rFonts w:ascii="Times New Roman" w:hAnsi="Times New Roman"/>
          <w:sz w:val="28"/>
          <w:szCs w:val="28"/>
        </w:rPr>
        <w:t xml:space="preserve">СОШ № 4, СОШ № 8, ООШ № 12, ООШ № 16, СОШ № 19) </w:t>
      </w:r>
      <w:r w:rsidR="00CA27C9" w:rsidRPr="000847D2">
        <w:rPr>
          <w:rFonts w:ascii="Times New Roman" w:hAnsi="Times New Roman"/>
          <w:sz w:val="28"/>
          <w:szCs w:val="28"/>
        </w:rPr>
        <w:t>средние оценки по этому параметру также зафиксированы на уровне ниже 7,0 баллов (соответственно 6,7; 6,</w:t>
      </w:r>
      <w:r w:rsidR="00141D34" w:rsidRPr="000847D2">
        <w:rPr>
          <w:rFonts w:ascii="Times New Roman" w:hAnsi="Times New Roman"/>
          <w:sz w:val="28"/>
          <w:szCs w:val="28"/>
        </w:rPr>
        <w:t>0</w:t>
      </w:r>
      <w:r w:rsidR="00CA27C9" w:rsidRPr="000847D2">
        <w:rPr>
          <w:rFonts w:ascii="Times New Roman" w:hAnsi="Times New Roman"/>
          <w:sz w:val="28"/>
          <w:szCs w:val="28"/>
        </w:rPr>
        <w:t xml:space="preserve">; </w:t>
      </w:r>
      <w:r w:rsidR="00141D34" w:rsidRPr="000847D2">
        <w:rPr>
          <w:rFonts w:ascii="Times New Roman" w:hAnsi="Times New Roman"/>
          <w:sz w:val="28"/>
          <w:szCs w:val="28"/>
        </w:rPr>
        <w:t>4</w:t>
      </w:r>
      <w:r w:rsidR="00CA27C9" w:rsidRPr="000847D2">
        <w:rPr>
          <w:rFonts w:ascii="Times New Roman" w:hAnsi="Times New Roman"/>
          <w:sz w:val="28"/>
          <w:szCs w:val="28"/>
        </w:rPr>
        <w:t>,</w:t>
      </w:r>
      <w:r w:rsidR="00141D34" w:rsidRPr="000847D2">
        <w:rPr>
          <w:rFonts w:ascii="Times New Roman" w:hAnsi="Times New Roman"/>
          <w:sz w:val="28"/>
          <w:szCs w:val="28"/>
        </w:rPr>
        <w:t>5</w:t>
      </w:r>
      <w:r w:rsidR="00CA27C9" w:rsidRPr="000847D2">
        <w:rPr>
          <w:rFonts w:ascii="Times New Roman" w:hAnsi="Times New Roman"/>
          <w:sz w:val="28"/>
          <w:szCs w:val="28"/>
        </w:rPr>
        <w:t xml:space="preserve">; </w:t>
      </w:r>
      <w:r w:rsidR="00141D34" w:rsidRPr="000847D2">
        <w:rPr>
          <w:rFonts w:ascii="Times New Roman" w:hAnsi="Times New Roman"/>
          <w:sz w:val="28"/>
          <w:szCs w:val="28"/>
        </w:rPr>
        <w:t>6</w:t>
      </w:r>
      <w:r w:rsidR="00CA27C9" w:rsidRPr="000847D2">
        <w:rPr>
          <w:rFonts w:ascii="Times New Roman" w:hAnsi="Times New Roman"/>
          <w:sz w:val="28"/>
          <w:szCs w:val="28"/>
        </w:rPr>
        <w:t>,</w:t>
      </w:r>
      <w:r w:rsidR="00141D34" w:rsidRPr="000847D2">
        <w:rPr>
          <w:rFonts w:ascii="Times New Roman" w:hAnsi="Times New Roman"/>
          <w:sz w:val="28"/>
          <w:szCs w:val="28"/>
        </w:rPr>
        <w:t>7; 6,0</w:t>
      </w:r>
      <w:r w:rsidR="00CA27C9" w:rsidRPr="000847D2">
        <w:rPr>
          <w:rFonts w:ascii="Times New Roman" w:hAnsi="Times New Roman"/>
          <w:sz w:val="28"/>
          <w:szCs w:val="28"/>
        </w:rPr>
        <w:t xml:space="preserve"> балл</w:t>
      </w:r>
      <w:r w:rsidR="00141D34" w:rsidRPr="000847D2">
        <w:rPr>
          <w:rFonts w:ascii="Times New Roman" w:hAnsi="Times New Roman"/>
          <w:sz w:val="28"/>
          <w:szCs w:val="28"/>
        </w:rPr>
        <w:t>ов</w:t>
      </w:r>
      <w:r w:rsidR="00CA27C9" w:rsidRPr="000847D2">
        <w:rPr>
          <w:rFonts w:ascii="Times New Roman" w:hAnsi="Times New Roman"/>
          <w:sz w:val="28"/>
          <w:szCs w:val="28"/>
        </w:rPr>
        <w:t>);</w:t>
      </w:r>
      <w:r w:rsidR="00141D34" w:rsidRPr="000847D2">
        <w:rPr>
          <w:rFonts w:ascii="Times New Roman" w:hAnsi="Times New Roman"/>
          <w:sz w:val="28"/>
          <w:szCs w:val="28"/>
        </w:rPr>
        <w:br w:type="page"/>
      </w:r>
    </w:p>
    <w:p w:rsidR="00615FFD" w:rsidRPr="000847D2" w:rsidRDefault="0079758A" w:rsidP="00797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 xml:space="preserve">- организация питания (оценка удовлетворенности изменяется в пределах от </w:t>
      </w:r>
      <w:r w:rsidR="00615FFD" w:rsidRPr="000847D2">
        <w:rPr>
          <w:rFonts w:ascii="Times New Roman" w:hAnsi="Times New Roman"/>
          <w:sz w:val="28"/>
          <w:szCs w:val="28"/>
        </w:rPr>
        <w:t>77</w:t>
      </w:r>
      <w:r w:rsidRPr="000847D2">
        <w:rPr>
          <w:rFonts w:ascii="Times New Roman" w:hAnsi="Times New Roman"/>
          <w:sz w:val="28"/>
          <w:szCs w:val="28"/>
        </w:rPr>
        <w:t>,</w:t>
      </w:r>
      <w:r w:rsidR="00615FFD" w:rsidRPr="000847D2">
        <w:rPr>
          <w:rFonts w:ascii="Times New Roman" w:hAnsi="Times New Roman"/>
          <w:sz w:val="28"/>
          <w:szCs w:val="28"/>
        </w:rPr>
        <w:t>1</w:t>
      </w:r>
      <w:r w:rsidRPr="000847D2">
        <w:rPr>
          <w:rFonts w:ascii="Times New Roman" w:hAnsi="Times New Roman"/>
          <w:sz w:val="28"/>
          <w:szCs w:val="28"/>
        </w:rPr>
        <w:t xml:space="preserve">% до 100,0%, средние оценки параметра – от </w:t>
      </w:r>
      <w:r w:rsidR="00615FFD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615FFD" w:rsidRPr="000847D2">
        <w:rPr>
          <w:rFonts w:ascii="Times New Roman" w:hAnsi="Times New Roman"/>
          <w:sz w:val="28"/>
          <w:szCs w:val="28"/>
        </w:rPr>
        <w:t>3</w:t>
      </w:r>
      <w:r w:rsidRPr="000847D2">
        <w:rPr>
          <w:rFonts w:ascii="Times New Roman" w:hAnsi="Times New Roman"/>
          <w:sz w:val="28"/>
          <w:szCs w:val="28"/>
        </w:rPr>
        <w:t xml:space="preserve"> до 9,6 балла);</w:t>
      </w:r>
      <w:r w:rsidR="00615FFD" w:rsidRPr="000847D2">
        <w:rPr>
          <w:rFonts w:ascii="Times New Roman" w:hAnsi="Times New Roman"/>
          <w:sz w:val="28"/>
          <w:szCs w:val="28"/>
        </w:rPr>
        <w:t xml:space="preserve"> отметим, что в четырех школах (СОШ № 2, СОШ № 8, ООШ № 12, ООШ №</w:t>
      </w:r>
      <w:r w:rsidR="00615FFD" w:rsidRPr="000847D2">
        <w:rPr>
          <w:rFonts w:ascii="Times New Roman" w:hAnsi="Times New Roman"/>
          <w:sz w:val="28"/>
          <w:szCs w:val="28"/>
          <w:lang w:val="en-US"/>
        </w:rPr>
        <w:t> </w:t>
      </w:r>
      <w:r w:rsidR="00615FFD" w:rsidRPr="000847D2">
        <w:rPr>
          <w:rFonts w:ascii="Times New Roman" w:hAnsi="Times New Roman"/>
          <w:sz w:val="28"/>
          <w:szCs w:val="28"/>
        </w:rPr>
        <w:t>20) доля удовлетворенных респондентов по этому параметру соответственно составила 67,4%, 64,3%, 65,2%, 60,5% при средних оценках параметра 6,1; 6,2; 4,6; 6,1 балла; еще в двух организациях (ООШ № 15, СОШ № 22) средние оценки по этому параметру также зафиксированы на уровне ниже 7,0 баллов (соответственно 5,4 и 6,8 балла);</w:t>
      </w:r>
    </w:p>
    <w:p w:rsidR="008D7C48" w:rsidRPr="000847D2" w:rsidRDefault="0079758A" w:rsidP="00797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- благоустройство территории учебного корпуса (оценка удовлетворенности изменяется в пределах от 83,3% до 100,0%, средние оценки параметра – от </w:t>
      </w:r>
      <w:r w:rsidR="008D7C48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8D7C48" w:rsidRPr="000847D2">
        <w:rPr>
          <w:rFonts w:ascii="Times New Roman" w:hAnsi="Times New Roman"/>
          <w:sz w:val="28"/>
          <w:szCs w:val="28"/>
        </w:rPr>
        <w:t>3</w:t>
      </w:r>
      <w:r w:rsidRPr="000847D2">
        <w:rPr>
          <w:rFonts w:ascii="Times New Roman" w:hAnsi="Times New Roman"/>
          <w:sz w:val="28"/>
          <w:szCs w:val="28"/>
        </w:rPr>
        <w:t xml:space="preserve"> до 10,0 баллов);</w:t>
      </w:r>
      <w:r w:rsidR="008D7C48" w:rsidRPr="000847D2">
        <w:rPr>
          <w:rFonts w:ascii="Times New Roman" w:hAnsi="Times New Roman"/>
          <w:sz w:val="28"/>
          <w:szCs w:val="28"/>
        </w:rPr>
        <w:t>отметим, что в одной организации (ООШ № 15) средняя оценка по этому параметру зафиксирована на уровне 6,1 балла;</w:t>
      </w:r>
    </w:p>
    <w:p w:rsidR="00581BCB" w:rsidRPr="000847D2" w:rsidRDefault="0079758A" w:rsidP="0058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- организация охраны и соблюдение безопасности пребывания ребенка в школе (оценка удовлетворенности изменяется в пределах от 70,7% до 100,0%, средние оценки параметра – от </w:t>
      </w:r>
      <w:r w:rsidR="00581BCB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581BCB" w:rsidRPr="000847D2">
        <w:rPr>
          <w:rFonts w:ascii="Times New Roman" w:hAnsi="Times New Roman"/>
          <w:sz w:val="28"/>
          <w:szCs w:val="28"/>
        </w:rPr>
        <w:t>1</w:t>
      </w:r>
      <w:r w:rsidRPr="000847D2">
        <w:rPr>
          <w:rFonts w:ascii="Times New Roman" w:hAnsi="Times New Roman"/>
          <w:sz w:val="28"/>
          <w:szCs w:val="28"/>
        </w:rPr>
        <w:t xml:space="preserve"> до 10,0 баллов);</w:t>
      </w:r>
      <w:r w:rsidR="00581BCB" w:rsidRPr="000847D2">
        <w:rPr>
          <w:rFonts w:ascii="Times New Roman" w:hAnsi="Times New Roman"/>
          <w:sz w:val="28"/>
          <w:szCs w:val="28"/>
        </w:rPr>
        <w:t>отметим, что в одной организации (ООШ № 14) средняя оценка по этому параметру зафиксирована на уровне 6,0 баллов;</w:t>
      </w:r>
    </w:p>
    <w:p w:rsidR="009C3D35" w:rsidRPr="000847D2" w:rsidRDefault="0079758A" w:rsidP="009C3D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- полнота, доступность и актуальность информации о деятельности школы на официальном сайте (оценка удовлетворенности изменяется в пределах от 76,5% до 100,0%, средние оценки параметра – от </w:t>
      </w:r>
      <w:r w:rsidR="009C3D35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9C3D35" w:rsidRPr="000847D2">
        <w:rPr>
          <w:rFonts w:ascii="Times New Roman" w:hAnsi="Times New Roman"/>
          <w:sz w:val="28"/>
          <w:szCs w:val="28"/>
        </w:rPr>
        <w:t>0</w:t>
      </w:r>
      <w:r w:rsidRPr="000847D2">
        <w:rPr>
          <w:rFonts w:ascii="Times New Roman" w:hAnsi="Times New Roman"/>
          <w:sz w:val="28"/>
          <w:szCs w:val="28"/>
        </w:rPr>
        <w:t xml:space="preserve"> до 9,8 балла);</w:t>
      </w:r>
      <w:r w:rsidR="009C3D35" w:rsidRPr="000847D2">
        <w:rPr>
          <w:rFonts w:ascii="Times New Roman" w:hAnsi="Times New Roman"/>
          <w:sz w:val="28"/>
          <w:szCs w:val="28"/>
        </w:rPr>
        <w:t>отметим, что в одной организации (ООШ № 15) средняя оценка по этому параметру зафиксирована на уровне 6,8 баллов;</w:t>
      </w:r>
    </w:p>
    <w:p w:rsidR="0079758A" w:rsidRPr="000847D2" w:rsidRDefault="0079758A" w:rsidP="007975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- полнота и своевременность информации о деятельности школы, предоставляемой на родительских собраниях (оценка удовлетворенности изменяется в пределах от 89,9% до 100,0%, средние оценки параметра – от 7,6 до 10,0 баллов).</w:t>
      </w:r>
    </w:p>
    <w:p w:rsidR="00992BB7" w:rsidRPr="000847D2" w:rsidRDefault="00992BB7" w:rsidP="003F11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1FD" w:rsidRPr="000847D2" w:rsidRDefault="007171FD" w:rsidP="003F11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171FD" w:rsidRPr="000847D2" w:rsidSect="00D245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16D2" w:rsidRPr="000847D2" w:rsidRDefault="009916D2" w:rsidP="009916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 xml:space="preserve">Таблица 6.1 – Доля удовлетворенных материально-техническим и информационным обеспечением ОО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 (процент респондентов, которые выставили от 5 до 10 баллов по 10-ти балльной шкале), %</w:t>
      </w:r>
    </w:p>
    <w:tbl>
      <w:tblPr>
        <w:tblW w:w="15735" w:type="dxa"/>
        <w:tblInd w:w="108" w:type="dxa"/>
        <w:tblLayout w:type="fixed"/>
        <w:tblLook w:val="04A0"/>
      </w:tblPr>
      <w:tblGrid>
        <w:gridCol w:w="709"/>
        <w:gridCol w:w="1418"/>
        <w:gridCol w:w="850"/>
        <w:gridCol w:w="1134"/>
        <w:gridCol w:w="1418"/>
        <w:gridCol w:w="1134"/>
        <w:gridCol w:w="850"/>
        <w:gridCol w:w="851"/>
        <w:gridCol w:w="850"/>
        <w:gridCol w:w="1134"/>
        <w:gridCol w:w="1418"/>
        <w:gridCol w:w="1984"/>
        <w:gridCol w:w="1985"/>
      </w:tblGrid>
      <w:tr w:rsidR="009916D2" w:rsidRPr="000847D2" w:rsidTr="009916D2">
        <w:trPr>
          <w:cantSplit/>
          <w:trHeight w:val="2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D2" w:rsidRPr="000847D2" w:rsidRDefault="009916D2" w:rsidP="008A138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D2" w:rsidRPr="000847D2" w:rsidRDefault="009916D2" w:rsidP="008A138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комфортность пребывания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санитарно-гигиенические условия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обеспеченность учебных кабинетов наглядными пособиями и учебным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обеспеченность школы техническими средствами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доступ к ресурсам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медицинское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организация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благоустройство территории учебного корпуса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организация охраны и соблюдение безопасности пребывания ребенка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полнота, доступность и актуальность информации о деятельности школы на официальном сайте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полнота и своевременность информации о деятельности школы, предоставляемой на родительских собраниях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89,9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E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</w:t>
            </w:r>
            <w:r w:rsidR="009E5ACF" w:rsidRPr="000847D2">
              <w:rPr>
                <w:rFonts w:ascii="Times New Roman" w:hAnsi="Times New Roman"/>
              </w:rPr>
              <w:t>5</w:t>
            </w:r>
            <w:r w:rsidRPr="000847D2">
              <w:rPr>
                <w:rFonts w:ascii="Times New Roman" w:hAnsi="Times New Roman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96,9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97,8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97,6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94,5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97,8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47D2">
              <w:rPr>
                <w:rFonts w:ascii="Times New Roman" w:hAnsi="Times New Roman"/>
              </w:rPr>
              <w:t>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47D2">
              <w:rPr>
                <w:rFonts w:ascii="Times New Roman" w:hAnsi="Times New Roman"/>
              </w:rPr>
              <w:t>70,7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47D2">
              <w:rPr>
                <w:rFonts w:ascii="Times New Roman" w:hAnsi="Times New Roman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90,5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47D2">
              <w:rPr>
                <w:rFonts w:ascii="Times New Roman" w:hAnsi="Times New Roman"/>
              </w:rPr>
              <w:t>100,0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47D2">
              <w:rPr>
                <w:rFonts w:ascii="Times New Roman" w:hAnsi="Times New Roman"/>
              </w:rPr>
              <w:t>98,1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E5ACF" w:rsidP="009E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90</w:t>
            </w:r>
            <w:r w:rsidR="009916D2" w:rsidRPr="000847D2">
              <w:rPr>
                <w:rFonts w:ascii="Times New Roman" w:hAnsi="Times New Roman"/>
              </w:rPr>
              <w:t>,</w:t>
            </w:r>
            <w:r w:rsidRPr="000847D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47D2">
              <w:rPr>
                <w:rFonts w:ascii="Times New Roman" w:hAnsi="Times New Roman"/>
              </w:rPr>
              <w:t>95,1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E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</w:t>
            </w:r>
            <w:r w:rsidR="009E5ACF" w:rsidRPr="000847D2">
              <w:rPr>
                <w:rFonts w:ascii="Times New Roman" w:hAnsi="Times New Roman"/>
              </w:rPr>
              <w:t>3</w:t>
            </w:r>
            <w:r w:rsidRPr="000847D2">
              <w:rPr>
                <w:rFonts w:ascii="Times New Roman" w:hAnsi="Times New Roman"/>
              </w:rPr>
              <w:t>,</w:t>
            </w:r>
            <w:r w:rsidR="009E5ACF" w:rsidRPr="000847D2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47D2">
              <w:rPr>
                <w:rFonts w:ascii="Times New Roman" w:hAnsi="Times New Roman"/>
              </w:rPr>
              <w:t>91,7</w:t>
            </w:r>
          </w:p>
        </w:tc>
      </w:tr>
    </w:tbl>
    <w:p w:rsidR="009916D2" w:rsidRPr="000847D2" w:rsidRDefault="009916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br w:type="page"/>
      </w:r>
    </w:p>
    <w:p w:rsidR="009916D2" w:rsidRPr="000847D2" w:rsidRDefault="009916D2" w:rsidP="009916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 xml:space="preserve">Таблица 6.2 – Средние оценки параметров, характеризующих удовлетворенность потребителей материально-техническим и информационным обеспечением ОО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области, средние баллы</w:t>
      </w:r>
    </w:p>
    <w:tbl>
      <w:tblPr>
        <w:tblW w:w="15735" w:type="dxa"/>
        <w:tblInd w:w="108" w:type="dxa"/>
        <w:tblLook w:val="04A0"/>
      </w:tblPr>
      <w:tblGrid>
        <w:gridCol w:w="709"/>
        <w:gridCol w:w="1418"/>
        <w:gridCol w:w="799"/>
        <w:gridCol w:w="1185"/>
        <w:gridCol w:w="1418"/>
        <w:gridCol w:w="1134"/>
        <w:gridCol w:w="850"/>
        <w:gridCol w:w="851"/>
        <w:gridCol w:w="850"/>
        <w:gridCol w:w="1134"/>
        <w:gridCol w:w="1418"/>
        <w:gridCol w:w="1984"/>
        <w:gridCol w:w="1985"/>
      </w:tblGrid>
      <w:tr w:rsidR="009916D2" w:rsidRPr="000847D2" w:rsidTr="009916D2">
        <w:trPr>
          <w:cantSplit/>
          <w:trHeight w:val="2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D2" w:rsidRPr="000847D2" w:rsidRDefault="009916D2" w:rsidP="008A138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D2" w:rsidRPr="000847D2" w:rsidRDefault="009916D2" w:rsidP="008A138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6D2" w:rsidRPr="000847D2" w:rsidRDefault="009916D2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комфортность пребывания в школе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6D2" w:rsidRPr="000847D2" w:rsidRDefault="009916D2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санитарно-гигиенические условия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6D2" w:rsidRPr="000847D2" w:rsidRDefault="009916D2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обеспеченность учебных кабинетов наглядными пособиями и учебным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6D2" w:rsidRPr="000847D2" w:rsidRDefault="009916D2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обеспеченность школы техническими средствами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6D2" w:rsidRPr="000847D2" w:rsidRDefault="009916D2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доступ к ресурсам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6D2" w:rsidRPr="000847D2" w:rsidRDefault="009916D2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медицинское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6D2" w:rsidRPr="000847D2" w:rsidRDefault="009916D2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организация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6D2" w:rsidRPr="000847D2" w:rsidRDefault="009916D2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благоустройство территории учебного корпуса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6D2" w:rsidRPr="000847D2" w:rsidRDefault="009916D2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организация охраны и соблюдение безопасности пребывания ребенка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6D2" w:rsidRPr="000847D2" w:rsidRDefault="009916D2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полнота, доступность и актуальность информации о деятельности школы на официальном сайте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6D2" w:rsidRPr="000847D2" w:rsidRDefault="009916D2" w:rsidP="008A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lang w:eastAsia="ru-RU"/>
              </w:rPr>
              <w:t>полнота и своевременность информации о деятельности школы, предоставляемой на родительских собраниях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9,6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9,3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8,8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9,9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8,6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9,3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9,1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8,9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9,7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10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9,3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7,6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9,2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9,6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ООШ № 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9,0</w:t>
            </w:r>
          </w:p>
        </w:tc>
      </w:tr>
      <w:tr w:rsidR="009916D2" w:rsidRPr="000847D2" w:rsidTr="009916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2" w:rsidRPr="000847D2" w:rsidRDefault="009916D2" w:rsidP="009916D2">
            <w:pPr>
              <w:spacing w:after="0" w:line="240" w:lineRule="auto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СОШ № 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E5ACF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D2" w:rsidRPr="000847D2" w:rsidRDefault="009916D2" w:rsidP="00991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7D2">
              <w:rPr>
                <w:rFonts w:ascii="Times New Roman" w:hAnsi="Times New Roman"/>
              </w:rPr>
              <w:t>8,3</w:t>
            </w:r>
          </w:p>
        </w:tc>
      </w:tr>
    </w:tbl>
    <w:p w:rsidR="005A0512" w:rsidRPr="000847D2" w:rsidRDefault="005A0512" w:rsidP="007F772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A0512" w:rsidRPr="000847D2" w:rsidRDefault="005A0512" w:rsidP="009916D2">
      <w:pPr>
        <w:spacing w:after="0" w:line="360" w:lineRule="auto"/>
        <w:rPr>
          <w:rFonts w:ascii="Times New Roman" w:hAnsi="Times New Roman"/>
          <w:sz w:val="28"/>
          <w:szCs w:val="28"/>
        </w:rPr>
        <w:sectPr w:rsidR="005A0512" w:rsidRPr="000847D2" w:rsidSect="009916D2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8B4197" w:rsidRPr="000847D2" w:rsidRDefault="005A2F27" w:rsidP="008B4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 xml:space="preserve">Интегральные </w:t>
      </w:r>
      <w:r w:rsidR="008B4197" w:rsidRPr="000847D2">
        <w:rPr>
          <w:rFonts w:ascii="Times New Roman" w:hAnsi="Times New Roman"/>
          <w:sz w:val="28"/>
          <w:szCs w:val="28"/>
        </w:rPr>
        <w:t xml:space="preserve">показатели удовлетворенности потребителей образовательных услуг материально-техническим и информационным обеспечением анализируемых школ </w:t>
      </w:r>
      <w:proofErr w:type="spellStart"/>
      <w:r w:rsidR="008B4197"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="008B4197" w:rsidRPr="000847D2">
        <w:rPr>
          <w:rFonts w:ascii="Times New Roman" w:hAnsi="Times New Roman"/>
          <w:sz w:val="28"/>
          <w:szCs w:val="28"/>
        </w:rPr>
        <w:t xml:space="preserve"> района Ростовской области представлены на рисунках 6.1 и 6.2.</w:t>
      </w:r>
    </w:p>
    <w:p w:rsidR="005A2F27" w:rsidRPr="000847D2" w:rsidRDefault="005A2F27" w:rsidP="008B4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197" w:rsidRPr="000847D2" w:rsidRDefault="005A2F27" w:rsidP="008B4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Анализ интегральных</w:t>
      </w:r>
      <w:r w:rsidR="008B4197" w:rsidRPr="000847D2">
        <w:rPr>
          <w:rFonts w:ascii="Times New Roman" w:hAnsi="Times New Roman"/>
          <w:sz w:val="28"/>
          <w:szCs w:val="28"/>
        </w:rPr>
        <w:t xml:space="preserve"> показателей </w:t>
      </w:r>
      <w:r w:rsidR="008B4197" w:rsidRPr="000847D2">
        <w:rPr>
          <w:rFonts w:ascii="Times New Roman" w:eastAsiaTheme="minorHAnsi" w:hAnsi="Times New Roman"/>
          <w:sz w:val="28"/>
          <w:szCs w:val="28"/>
        </w:rPr>
        <w:t xml:space="preserve">удовлетворенности потребителей материально-техническим и информационным обеспечением </w:t>
      </w:r>
      <w:r w:rsidR="008B4197" w:rsidRPr="000847D2">
        <w:rPr>
          <w:rFonts w:ascii="Times New Roman" w:hAnsi="Times New Roman"/>
          <w:sz w:val="28"/>
          <w:szCs w:val="28"/>
        </w:rPr>
        <w:t xml:space="preserve">исследуемых общеобразовательных школ </w:t>
      </w:r>
      <w:proofErr w:type="spellStart"/>
      <w:r w:rsidR="008B4197"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="008B4197" w:rsidRPr="000847D2">
        <w:rPr>
          <w:rFonts w:ascii="Times New Roman" w:hAnsi="Times New Roman"/>
          <w:sz w:val="28"/>
          <w:szCs w:val="28"/>
        </w:rPr>
        <w:t xml:space="preserve"> района Ростовской области показывает, что </w:t>
      </w:r>
      <w:r w:rsidRPr="000847D2">
        <w:rPr>
          <w:rFonts w:ascii="Times New Roman" w:hAnsi="Times New Roman"/>
          <w:sz w:val="28"/>
          <w:szCs w:val="28"/>
        </w:rPr>
        <w:t xml:space="preserve">значения </w:t>
      </w:r>
      <w:r w:rsidR="008B4197" w:rsidRPr="000847D2">
        <w:rPr>
          <w:rFonts w:ascii="Times New Roman" w:hAnsi="Times New Roman"/>
          <w:sz w:val="28"/>
          <w:szCs w:val="28"/>
        </w:rPr>
        <w:t>средни</w:t>
      </w:r>
      <w:r w:rsidRPr="000847D2">
        <w:rPr>
          <w:rFonts w:ascii="Times New Roman" w:hAnsi="Times New Roman"/>
          <w:sz w:val="28"/>
          <w:szCs w:val="28"/>
        </w:rPr>
        <w:t>х</w:t>
      </w:r>
      <w:r w:rsidR="008B4197" w:rsidRPr="000847D2">
        <w:rPr>
          <w:rFonts w:ascii="Times New Roman" w:hAnsi="Times New Roman"/>
          <w:sz w:val="28"/>
          <w:szCs w:val="28"/>
        </w:rPr>
        <w:t xml:space="preserve"> оцен</w:t>
      </w:r>
      <w:r w:rsidRPr="000847D2">
        <w:rPr>
          <w:rFonts w:ascii="Times New Roman" w:hAnsi="Times New Roman"/>
          <w:sz w:val="28"/>
          <w:szCs w:val="28"/>
        </w:rPr>
        <w:t>о</w:t>
      </w:r>
      <w:r w:rsidR="008B4197" w:rsidRPr="000847D2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8B4197" w:rsidRPr="000847D2">
        <w:rPr>
          <w:rFonts w:ascii="Times New Roman" w:hAnsi="Times New Roman"/>
          <w:sz w:val="28"/>
          <w:szCs w:val="28"/>
        </w:rPr>
        <w:t>параметровизменяются</w:t>
      </w:r>
      <w:proofErr w:type="spellEnd"/>
      <w:r w:rsidR="008B4197" w:rsidRPr="000847D2">
        <w:rPr>
          <w:rFonts w:ascii="Times New Roman" w:hAnsi="Times New Roman"/>
          <w:sz w:val="28"/>
          <w:szCs w:val="28"/>
        </w:rPr>
        <w:t xml:space="preserve"> в диапазоне от 6,</w:t>
      </w:r>
      <w:r w:rsidRPr="000847D2">
        <w:rPr>
          <w:rFonts w:ascii="Times New Roman" w:hAnsi="Times New Roman"/>
          <w:sz w:val="28"/>
          <w:szCs w:val="28"/>
        </w:rPr>
        <w:t>4</w:t>
      </w:r>
      <w:r w:rsidR="008B4197" w:rsidRPr="000847D2">
        <w:rPr>
          <w:rFonts w:ascii="Times New Roman" w:hAnsi="Times New Roman"/>
          <w:sz w:val="28"/>
          <w:szCs w:val="28"/>
        </w:rPr>
        <w:t xml:space="preserve"> до 9,</w:t>
      </w:r>
      <w:r w:rsidRPr="000847D2">
        <w:rPr>
          <w:rFonts w:ascii="Times New Roman" w:hAnsi="Times New Roman"/>
          <w:sz w:val="28"/>
          <w:szCs w:val="28"/>
        </w:rPr>
        <w:t>0</w:t>
      </w:r>
      <w:r w:rsidR="008B4197" w:rsidRPr="000847D2">
        <w:rPr>
          <w:rFonts w:ascii="Times New Roman" w:hAnsi="Times New Roman"/>
          <w:sz w:val="28"/>
          <w:szCs w:val="28"/>
        </w:rPr>
        <w:t xml:space="preserve"> балл</w:t>
      </w:r>
      <w:r w:rsidRPr="000847D2">
        <w:rPr>
          <w:rFonts w:ascii="Times New Roman" w:hAnsi="Times New Roman"/>
          <w:sz w:val="28"/>
          <w:szCs w:val="28"/>
        </w:rPr>
        <w:t>ов</w:t>
      </w:r>
      <w:r w:rsidR="008B4197" w:rsidRPr="000847D2">
        <w:rPr>
          <w:rFonts w:ascii="Times New Roman" w:hAnsi="Times New Roman"/>
          <w:sz w:val="28"/>
          <w:szCs w:val="28"/>
        </w:rPr>
        <w:t xml:space="preserve"> (рисунок 6.1).</w:t>
      </w:r>
    </w:p>
    <w:p w:rsidR="005A2F27" w:rsidRPr="000847D2" w:rsidRDefault="005A2F27" w:rsidP="005A2F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На фоне общих высоких оценок немного меньше всего родителей школьников устраивают параметры: медицинское обслуживание (6,4 </w:t>
      </w:r>
      <w:r w:rsidRPr="000847D2">
        <w:rPr>
          <w:rFonts w:ascii="Times New Roman" w:eastAsiaTheme="minorHAnsi" w:hAnsi="Times New Roman"/>
          <w:sz w:val="28"/>
          <w:szCs w:val="28"/>
        </w:rPr>
        <w:t>средних балла</w:t>
      </w:r>
      <w:r w:rsidRPr="000847D2">
        <w:rPr>
          <w:rFonts w:ascii="Times New Roman" w:hAnsi="Times New Roman"/>
          <w:sz w:val="28"/>
          <w:szCs w:val="28"/>
        </w:rPr>
        <w:t>) и доступ к ресурсам сети Интернет (7,2 средних балла).</w:t>
      </w:r>
    </w:p>
    <w:p w:rsidR="005A2F27" w:rsidRPr="000847D2" w:rsidRDefault="005A2F27" w:rsidP="005A2F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F27" w:rsidRPr="000847D2" w:rsidRDefault="005A2F27" w:rsidP="005A2F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Также достаточно высока степень удовлетворенности получателей образовательных услуг в отношении каждой школы: средние значения оценок изменяются в диапазоне от 6,0 до 9,4 балла (рисунок 6.2).</w:t>
      </w:r>
    </w:p>
    <w:p w:rsidR="004441A5" w:rsidRPr="000847D2" w:rsidRDefault="004441A5" w:rsidP="007F772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A2F27" w:rsidRPr="000847D2" w:rsidRDefault="005A2F27" w:rsidP="003F11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A2F27" w:rsidRPr="000847D2" w:rsidSect="00623A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66F8" w:rsidRPr="000847D2" w:rsidRDefault="00B066F8" w:rsidP="00B066F8">
      <w:pPr>
        <w:spacing w:after="0" w:line="360" w:lineRule="auto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0847D2">
        <w:rPr>
          <w:rFonts w:ascii="Times New Roman" w:hAnsi="Times New Roman"/>
          <w:i/>
          <w:noProof/>
          <w:sz w:val="28"/>
          <w:szCs w:val="28"/>
        </w:rPr>
        <w:lastRenderedPageBreak/>
        <w:t>Б) Качество образования и воспитательная работа</w:t>
      </w:r>
    </w:p>
    <w:p w:rsidR="00DF1F75" w:rsidRPr="000847D2" w:rsidRDefault="00DF1F75" w:rsidP="00DF1F7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60B23" w:rsidRPr="000847D2" w:rsidRDefault="00260B23" w:rsidP="00DF1F7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AF5471" w:rsidRPr="000847D2" w:rsidRDefault="00AF5471" w:rsidP="00AF5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</w:rPr>
        <w:t>Результаты опроса по блоку «</w:t>
      </w:r>
      <w:r w:rsidRPr="000847D2">
        <w:rPr>
          <w:rFonts w:ascii="Times New Roman" w:hAnsi="Times New Roman"/>
          <w:i/>
          <w:noProof/>
          <w:sz w:val="28"/>
          <w:szCs w:val="28"/>
        </w:rPr>
        <w:t xml:space="preserve">качество образования и воспитательная работа» </w:t>
      </w:r>
      <w:r w:rsidRPr="000847D2">
        <w:rPr>
          <w:rFonts w:ascii="Times New Roman" w:hAnsi="Times New Roman"/>
          <w:noProof/>
          <w:sz w:val="28"/>
          <w:szCs w:val="28"/>
        </w:rPr>
        <w:t xml:space="preserve">деятельности общеобразовательных школ Мартыновского района Ростовской области показывают, </w:t>
      </w:r>
      <w:r w:rsidRPr="000847D2">
        <w:rPr>
          <w:rFonts w:ascii="Times New Roman" w:hAnsi="Times New Roman"/>
          <w:sz w:val="28"/>
          <w:szCs w:val="28"/>
        </w:rPr>
        <w:t xml:space="preserve">что респонденты высоко оценивают изучаемые параметры (доля удовлетворенных получателей услуг, средние оценки параметров). Вместе с тем, отдельные оценки по исследуемым параметрам демонстрируют небольшой разброс по отдельным образовательным организациям </w:t>
      </w:r>
      <w:r w:rsidRPr="000847D2">
        <w:rPr>
          <w:rFonts w:ascii="Times New Roman" w:hAnsi="Times New Roman"/>
          <w:noProof/>
          <w:sz w:val="28"/>
          <w:szCs w:val="28"/>
        </w:rPr>
        <w:t>(</w:t>
      </w:r>
      <w:r w:rsidRPr="000847D2">
        <w:rPr>
          <w:rFonts w:ascii="Times New Roman" w:hAnsi="Times New Roman"/>
          <w:sz w:val="28"/>
          <w:szCs w:val="28"/>
        </w:rPr>
        <w:t>таблицы 6.3-6.4):</w:t>
      </w:r>
    </w:p>
    <w:p w:rsidR="00AF5471" w:rsidRPr="000847D2" w:rsidRDefault="00AF5471" w:rsidP="00AF5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</w:rPr>
        <w:t xml:space="preserve">- получение Вашим ребенком базовых знаний по основным предметам </w:t>
      </w:r>
      <w:r w:rsidRPr="000847D2">
        <w:rPr>
          <w:rFonts w:ascii="Times New Roman" w:hAnsi="Times New Roman"/>
          <w:sz w:val="28"/>
          <w:szCs w:val="28"/>
        </w:rPr>
        <w:t>(оценка удовлетворенности изменяется в диапазоне от 92,5% до 100,0%, средние оценки параметра – от 7,8 до 9,6 балла);</w:t>
      </w:r>
    </w:p>
    <w:p w:rsidR="00AF5471" w:rsidRPr="000847D2" w:rsidRDefault="00AF5471" w:rsidP="00AF5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- </w:t>
      </w:r>
      <w:r w:rsidRPr="000847D2">
        <w:rPr>
          <w:rFonts w:ascii="Times New Roman" w:hAnsi="Times New Roman"/>
          <w:noProof/>
          <w:sz w:val="28"/>
          <w:szCs w:val="28"/>
        </w:rPr>
        <w:t>получение ребенком знаний, являющихся основой личностного развития</w:t>
      </w:r>
      <w:r w:rsidRPr="000847D2">
        <w:rPr>
          <w:rFonts w:ascii="Times New Roman" w:hAnsi="Times New Roman"/>
          <w:sz w:val="28"/>
          <w:szCs w:val="28"/>
        </w:rPr>
        <w:t xml:space="preserve"> (оценка удовлетворенности изменяется в диапазоне от 91,7% до 100,0%, средние оценки параметра – от 7,3 до 9,9 балла);</w:t>
      </w:r>
    </w:p>
    <w:p w:rsidR="00260B23" w:rsidRPr="000847D2" w:rsidRDefault="00AF5471" w:rsidP="00AF5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</w:rPr>
        <w:t>- получение ребенком знаний, востребованных на современном рынке труда</w:t>
      </w:r>
      <w:r w:rsidRPr="000847D2">
        <w:rPr>
          <w:rFonts w:ascii="Times New Roman" w:hAnsi="Times New Roman"/>
          <w:sz w:val="28"/>
          <w:szCs w:val="28"/>
        </w:rPr>
        <w:t xml:space="preserve"> (оценка удовлетворенности изменяется в пределах от </w:t>
      </w:r>
      <w:r w:rsidR="00260B23" w:rsidRPr="000847D2">
        <w:rPr>
          <w:rFonts w:ascii="Times New Roman" w:hAnsi="Times New Roman"/>
          <w:sz w:val="28"/>
          <w:szCs w:val="28"/>
        </w:rPr>
        <w:t>80</w:t>
      </w:r>
      <w:r w:rsidRPr="000847D2">
        <w:rPr>
          <w:rFonts w:ascii="Times New Roman" w:hAnsi="Times New Roman"/>
          <w:sz w:val="28"/>
          <w:szCs w:val="28"/>
        </w:rPr>
        <w:t>,</w:t>
      </w:r>
      <w:r w:rsidR="00260B23" w:rsidRPr="000847D2">
        <w:rPr>
          <w:rFonts w:ascii="Times New Roman" w:hAnsi="Times New Roman"/>
          <w:sz w:val="28"/>
          <w:szCs w:val="28"/>
        </w:rPr>
        <w:t>9</w:t>
      </w:r>
      <w:r w:rsidRPr="000847D2">
        <w:rPr>
          <w:rFonts w:ascii="Times New Roman" w:hAnsi="Times New Roman"/>
          <w:sz w:val="28"/>
          <w:szCs w:val="28"/>
        </w:rPr>
        <w:t xml:space="preserve">% до 100,0%, средние оценки параметра – от </w:t>
      </w:r>
      <w:r w:rsidR="00260B23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260B23" w:rsidRPr="000847D2">
        <w:rPr>
          <w:rFonts w:ascii="Times New Roman" w:hAnsi="Times New Roman"/>
          <w:sz w:val="28"/>
          <w:szCs w:val="28"/>
        </w:rPr>
        <w:t>2</w:t>
      </w:r>
      <w:r w:rsidRPr="000847D2">
        <w:rPr>
          <w:rFonts w:ascii="Times New Roman" w:hAnsi="Times New Roman"/>
          <w:sz w:val="28"/>
          <w:szCs w:val="28"/>
        </w:rPr>
        <w:t xml:space="preserve"> до 9,6 балла);</w:t>
      </w:r>
      <w:r w:rsidR="00260B23" w:rsidRPr="000847D2">
        <w:rPr>
          <w:rFonts w:ascii="Times New Roman" w:hAnsi="Times New Roman"/>
          <w:sz w:val="28"/>
          <w:szCs w:val="28"/>
        </w:rPr>
        <w:t>отметим, что в двух организациях (ООШ № 15, СОШ № 22) средние оценки по этому параметру зафиксированы на уровне ниже 7,0 баллов (соответственно 6,8 и 6,9 балла);</w:t>
      </w:r>
    </w:p>
    <w:p w:rsidR="00260B23" w:rsidRPr="000847D2" w:rsidRDefault="00AF5471" w:rsidP="00AF5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- </w:t>
      </w:r>
      <w:r w:rsidRPr="000847D2">
        <w:rPr>
          <w:rFonts w:ascii="Times New Roman" w:hAnsi="Times New Roman"/>
          <w:noProof/>
          <w:sz w:val="28"/>
          <w:szCs w:val="28"/>
        </w:rPr>
        <w:t>результаты ОГЭ и ЕГЭ</w:t>
      </w:r>
      <w:r w:rsidRPr="000847D2">
        <w:rPr>
          <w:rFonts w:ascii="Times New Roman" w:hAnsi="Times New Roman"/>
          <w:sz w:val="28"/>
          <w:szCs w:val="28"/>
        </w:rPr>
        <w:t xml:space="preserve"> (оценка удовлетворенности изменяется в пределах от </w:t>
      </w:r>
      <w:r w:rsidR="00260B23" w:rsidRPr="000847D2">
        <w:rPr>
          <w:rFonts w:ascii="Times New Roman" w:hAnsi="Times New Roman"/>
          <w:sz w:val="28"/>
          <w:szCs w:val="28"/>
        </w:rPr>
        <w:t>8</w:t>
      </w:r>
      <w:r w:rsidRPr="000847D2">
        <w:rPr>
          <w:rFonts w:ascii="Times New Roman" w:hAnsi="Times New Roman"/>
          <w:sz w:val="28"/>
          <w:szCs w:val="28"/>
        </w:rPr>
        <w:t xml:space="preserve">0,5% до 100,0%, средние оценки параметра – от </w:t>
      </w:r>
      <w:r w:rsidR="00260B23" w:rsidRPr="000847D2">
        <w:rPr>
          <w:rFonts w:ascii="Times New Roman" w:hAnsi="Times New Roman"/>
          <w:sz w:val="28"/>
          <w:szCs w:val="28"/>
        </w:rPr>
        <w:t>7</w:t>
      </w:r>
      <w:r w:rsidRPr="000847D2">
        <w:rPr>
          <w:rFonts w:ascii="Times New Roman" w:hAnsi="Times New Roman"/>
          <w:sz w:val="28"/>
          <w:szCs w:val="28"/>
        </w:rPr>
        <w:t>,</w:t>
      </w:r>
      <w:r w:rsidR="00260B23" w:rsidRPr="000847D2">
        <w:rPr>
          <w:rFonts w:ascii="Times New Roman" w:hAnsi="Times New Roman"/>
          <w:sz w:val="28"/>
          <w:szCs w:val="28"/>
        </w:rPr>
        <w:t>4</w:t>
      </w:r>
      <w:r w:rsidRPr="000847D2">
        <w:rPr>
          <w:rFonts w:ascii="Times New Roman" w:hAnsi="Times New Roman"/>
          <w:sz w:val="28"/>
          <w:szCs w:val="28"/>
        </w:rPr>
        <w:t xml:space="preserve"> до 9,6 балла);</w:t>
      </w:r>
      <w:r w:rsidR="00260B23" w:rsidRPr="000847D2">
        <w:rPr>
          <w:rFonts w:ascii="Times New Roman" w:hAnsi="Times New Roman"/>
          <w:sz w:val="28"/>
          <w:szCs w:val="28"/>
        </w:rPr>
        <w:t xml:space="preserve"> отметим, что в трех школах (ООШ № 15, ООШ № 16, СОШ № 22) доля удовлетворенных респондентов по этому параметру соответственно составила 47,6%, 40,5%, 67,7% при средних оценках параметра 3,9; 4,6; 4,6 балла; еще в четырех организациях (СОШ № 2, СОШ № 6, СОШ № 8, СОШ № 9) средние оценки по этому параметру также зафиксированы на уровне ниже 7,0 баллов (соответственно 6,2; 6,8; 6,0; 6,9 балла);</w:t>
      </w:r>
    </w:p>
    <w:p w:rsidR="00057056" w:rsidRPr="000847D2" w:rsidRDefault="00057056" w:rsidP="00057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1FD" w:rsidRPr="000847D2" w:rsidRDefault="007171FD" w:rsidP="003F11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171FD" w:rsidRPr="000847D2" w:rsidSect="00F814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5471" w:rsidRPr="000847D2" w:rsidRDefault="00AF5471" w:rsidP="00AF54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 xml:space="preserve">Таблица 6.3 – Доля удовлетворенных качеством образования и воспитательной работой ОО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 (процент респондентов, которые выставили от 5 до 10 баллов по 10-ти балльной шкале), %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10"/>
        <w:gridCol w:w="2111"/>
        <w:gridCol w:w="1825"/>
        <w:gridCol w:w="2132"/>
        <w:gridCol w:w="1661"/>
        <w:gridCol w:w="2111"/>
        <w:gridCol w:w="2540"/>
      </w:tblGrid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23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получение Вашим ребенком базовых знаний по основным предметам</w:t>
            </w:r>
          </w:p>
        </w:tc>
        <w:tc>
          <w:tcPr>
            <w:tcW w:w="625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получение ребенком знаний, являющихся основой личностного развития</w:t>
            </w:r>
          </w:p>
        </w:tc>
        <w:tc>
          <w:tcPr>
            <w:tcW w:w="730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получение ребенком знаний, востребованных на современном рынке труда</w:t>
            </w:r>
          </w:p>
        </w:tc>
        <w:tc>
          <w:tcPr>
            <w:tcW w:w="569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результаты ОГЭ и ЕГЭ</w:t>
            </w:r>
          </w:p>
        </w:tc>
        <w:tc>
          <w:tcPr>
            <w:tcW w:w="723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характер воспитательной работы в школе по формированию патриотизма, гражданской ответственности, нравственности</w:t>
            </w:r>
          </w:p>
        </w:tc>
        <w:tc>
          <w:tcPr>
            <w:tcW w:w="870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развитие инициативы, самостоятельности учащихся, ответственности за состояние дел в школе, развитие ученического самоуправления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11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12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13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14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15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260B23" w:rsidP="00260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</w:t>
            </w:r>
            <w:r w:rsidR="00AF5471" w:rsidRPr="000847D2">
              <w:rPr>
                <w:rFonts w:ascii="Times New Roman" w:hAnsi="Times New Roman"/>
                <w:sz w:val="24"/>
                <w:szCs w:val="24"/>
              </w:rPr>
              <w:t>,</w:t>
            </w:r>
            <w:r w:rsidRPr="00084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16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20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260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</w:t>
            </w:r>
            <w:r w:rsidR="00260B23" w:rsidRPr="000847D2">
              <w:rPr>
                <w:rFonts w:ascii="Times New Roman" w:hAnsi="Times New Roman"/>
                <w:sz w:val="24"/>
                <w:szCs w:val="24"/>
              </w:rPr>
              <w:t>2</w:t>
            </w:r>
            <w:r w:rsidRPr="000847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</w:tr>
    </w:tbl>
    <w:p w:rsidR="00AF5471" w:rsidRPr="000847D2" w:rsidRDefault="00AF5471" w:rsidP="00AF5471">
      <w:pPr>
        <w:spacing w:after="0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 xml:space="preserve">Таблица 6.4 – Средние оценки параметров, характеризующих удовлетворенность потребителей качеством образования и воспитательной работой общеобразовательных школ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области, средние баллы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10"/>
        <w:gridCol w:w="2111"/>
        <w:gridCol w:w="1825"/>
        <w:gridCol w:w="2132"/>
        <w:gridCol w:w="1661"/>
        <w:gridCol w:w="2111"/>
        <w:gridCol w:w="2540"/>
      </w:tblGrid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23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получение Вашим ребенком базовых знаний по основным предметам</w:t>
            </w:r>
          </w:p>
        </w:tc>
        <w:tc>
          <w:tcPr>
            <w:tcW w:w="625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получение ребенком знаний, являющихся основой личностного развития</w:t>
            </w:r>
          </w:p>
        </w:tc>
        <w:tc>
          <w:tcPr>
            <w:tcW w:w="730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получение ребенком знаний, востребованных на современном рынке труда</w:t>
            </w:r>
          </w:p>
        </w:tc>
        <w:tc>
          <w:tcPr>
            <w:tcW w:w="569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результаты ОГЭ и ЕГЭ</w:t>
            </w:r>
          </w:p>
        </w:tc>
        <w:tc>
          <w:tcPr>
            <w:tcW w:w="723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характер воспитательной работы в школе по формированию патриотизма, гражданской ответственности, нравственности</w:t>
            </w:r>
          </w:p>
        </w:tc>
        <w:tc>
          <w:tcPr>
            <w:tcW w:w="870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развитие инициативы, самостоятельности учащихся, ответственности за состояние дел в школе, развитие ученического самоуправления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11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12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13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14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15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16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20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AF5471" w:rsidRPr="000847D2" w:rsidTr="00AF5471">
        <w:trPr>
          <w:trHeight w:val="20"/>
        </w:trPr>
        <w:tc>
          <w:tcPr>
            <w:tcW w:w="243" w:type="pct"/>
            <w:shd w:val="clear" w:color="auto" w:fill="auto"/>
            <w:noWrap/>
            <w:vAlign w:val="center"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7" w:type="pct"/>
            <w:shd w:val="clear" w:color="auto" w:fill="auto"/>
          </w:tcPr>
          <w:p w:rsidR="00AF5471" w:rsidRPr="000847D2" w:rsidRDefault="00AF5471" w:rsidP="00A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625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73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569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23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70" w:type="pct"/>
            <w:shd w:val="clear" w:color="auto" w:fill="auto"/>
            <w:noWrap/>
          </w:tcPr>
          <w:p w:rsidR="00AF5471" w:rsidRPr="000847D2" w:rsidRDefault="00AF5471" w:rsidP="00A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</w:tbl>
    <w:p w:rsidR="00DF1F75" w:rsidRPr="000847D2" w:rsidRDefault="00DF1F75" w:rsidP="00DF1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997" w:rsidRPr="000847D2" w:rsidRDefault="009D2997" w:rsidP="00A86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D2997" w:rsidRPr="000847D2" w:rsidSect="00320F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0B23" w:rsidRPr="000847D2" w:rsidRDefault="00260B23" w:rsidP="00260B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</w:rPr>
        <w:lastRenderedPageBreak/>
        <w:t xml:space="preserve">- характер воспитательной работы в школе по формированию патриотизма, гражданской ответственности, нравственности </w:t>
      </w:r>
      <w:r w:rsidRPr="000847D2">
        <w:rPr>
          <w:rFonts w:ascii="Times New Roman" w:hAnsi="Times New Roman"/>
          <w:sz w:val="28"/>
          <w:szCs w:val="28"/>
        </w:rPr>
        <w:t>(оценка удовлетворенности изменяется в диапазоне от 88,5% до 100,0%, средние оценки параметра – от 7,7 до 10,0 баллов);</w:t>
      </w:r>
    </w:p>
    <w:p w:rsidR="00260B23" w:rsidRPr="000847D2" w:rsidRDefault="00260B23" w:rsidP="00260B23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</w:rPr>
        <w:t>- развитие инициативы, самостоятельности учащихся, ответственности за состояние дел в школе, развитие ученического самоуправления (оценка удовлетворенности изменяется в диапазоне от 89,1% до 100,0%, средние оценки параметра – от 7,0 до 9,6 баллов).</w:t>
      </w:r>
    </w:p>
    <w:p w:rsidR="00260B23" w:rsidRPr="000847D2" w:rsidRDefault="00260B23" w:rsidP="00DF1F7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60B23" w:rsidRPr="000847D2" w:rsidRDefault="00260B23" w:rsidP="00260B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i/>
          <w:sz w:val="28"/>
          <w:szCs w:val="28"/>
        </w:rPr>
        <w:t>Интегральные показатели</w:t>
      </w:r>
      <w:r w:rsidRPr="000847D2">
        <w:rPr>
          <w:rFonts w:ascii="Times New Roman" w:hAnsi="Times New Roman"/>
          <w:sz w:val="28"/>
          <w:szCs w:val="28"/>
        </w:rPr>
        <w:t xml:space="preserve"> удовлетворенности потребителей качеством образования и воспитательной работы общеобразовательных школ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 </w:t>
      </w:r>
      <w:r w:rsidRPr="000847D2">
        <w:rPr>
          <w:rFonts w:ascii="Times New Roman" w:hAnsi="Times New Roman"/>
          <w:noProof/>
          <w:sz w:val="28"/>
          <w:szCs w:val="28"/>
        </w:rPr>
        <w:t>Ростовской области</w:t>
      </w:r>
      <w:r w:rsidRPr="000847D2">
        <w:rPr>
          <w:rFonts w:ascii="Times New Roman" w:hAnsi="Times New Roman"/>
          <w:sz w:val="28"/>
          <w:szCs w:val="28"/>
        </w:rPr>
        <w:t xml:space="preserve"> представлены на рисунках 6.3 и 6.4.</w:t>
      </w:r>
    </w:p>
    <w:p w:rsidR="00623ABD" w:rsidRPr="000847D2" w:rsidRDefault="00623ABD" w:rsidP="00260B23">
      <w:pPr>
        <w:spacing w:after="0"/>
        <w:jc w:val="center"/>
        <w:rPr>
          <w:rFonts w:ascii="Times New Roman" w:eastAsiaTheme="minorHAnsi" w:hAnsi="Times New Roman"/>
          <w:noProof/>
          <w:sz w:val="28"/>
          <w:szCs w:val="28"/>
          <w:lang w:eastAsia="ru-RU"/>
        </w:rPr>
        <w:sectPr w:rsidR="00623ABD" w:rsidRPr="000847D2" w:rsidSect="00623A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0B23" w:rsidRPr="000847D2" w:rsidRDefault="00260B23" w:rsidP="00260B23">
      <w:pPr>
        <w:spacing w:after="0"/>
        <w:jc w:val="center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0847D2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4235" cy="3596640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B23" w:rsidRPr="000847D2" w:rsidRDefault="00260B23" w:rsidP="00260B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eastAsiaTheme="minorHAnsi" w:hAnsi="Times New Roman"/>
          <w:sz w:val="28"/>
          <w:szCs w:val="28"/>
        </w:rPr>
        <w:t xml:space="preserve">Рисунок 6.3 – Средние оценки параметров, характеризующих качество образования и воспитательной работы общеобразовательных школ </w:t>
      </w:r>
      <w:proofErr w:type="spellStart"/>
      <w:r w:rsidRPr="000847D2">
        <w:rPr>
          <w:rFonts w:ascii="Times New Roman" w:eastAsiaTheme="minorHAnsi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eastAsiaTheme="minorHAnsi" w:hAnsi="Times New Roman"/>
          <w:sz w:val="28"/>
          <w:szCs w:val="28"/>
        </w:rPr>
        <w:t xml:space="preserve"> района Ростовской области</w:t>
      </w:r>
      <w:r w:rsidRPr="000847D2">
        <w:rPr>
          <w:rFonts w:ascii="Times New Roman" w:eastAsiaTheme="minorHAnsi" w:hAnsi="Times New Roman"/>
          <w:sz w:val="28"/>
          <w:szCs w:val="28"/>
        </w:rPr>
        <w:br/>
        <w:t>(в среднем по каждому параметру)</w:t>
      </w:r>
      <w:r w:rsidRPr="000847D2">
        <w:rPr>
          <w:rFonts w:ascii="Times New Roman" w:hAnsi="Times New Roman"/>
          <w:sz w:val="28"/>
          <w:szCs w:val="28"/>
        </w:rPr>
        <w:t>, средние баллы</w:t>
      </w:r>
    </w:p>
    <w:p w:rsidR="00260B23" w:rsidRPr="000847D2" w:rsidRDefault="00260B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br w:type="page"/>
      </w:r>
    </w:p>
    <w:p w:rsidR="00260B23" w:rsidRPr="000847D2" w:rsidRDefault="00260B23" w:rsidP="00260B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lastRenderedPageBreak/>
        <w:t xml:space="preserve">Анализ интегральных показателей по общеобразовательным школам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 показывает, что в отношении качества образования и воспитательной работы разброс оценок незначительный: средние оценки параметров изменяются в диапазоне от 7,0 до 8,9 балла. В целом все характеристики данного блока оцениваются родителями школьников достаточно высоко (рисунок 6.3).</w:t>
      </w:r>
    </w:p>
    <w:p w:rsidR="00260B23" w:rsidRPr="000847D2" w:rsidRDefault="00260B23" w:rsidP="00DF1F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FA8" w:rsidRPr="000847D2" w:rsidRDefault="00260B23" w:rsidP="003F11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20FA8" w:rsidRPr="000847D2" w:rsidSect="00260B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847D2">
        <w:rPr>
          <w:rFonts w:ascii="Times New Roman" w:hAnsi="Times New Roman"/>
          <w:sz w:val="28"/>
          <w:szCs w:val="28"/>
        </w:rPr>
        <w:t>Также достаточно высока степень удовлетворенности получателей образовательных услуг в отношении каждой школы – средние значения оценок изменяются в диапазоне от 6,8 до 9,6 балла (рисунок 6.4).</w:t>
      </w:r>
    </w:p>
    <w:p w:rsidR="00BE275B" w:rsidRPr="000847D2" w:rsidRDefault="00BE275B" w:rsidP="00BE275B">
      <w:pPr>
        <w:spacing w:after="0" w:line="360" w:lineRule="auto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0847D2">
        <w:rPr>
          <w:rFonts w:ascii="Times New Roman" w:hAnsi="Times New Roman"/>
          <w:i/>
          <w:noProof/>
          <w:sz w:val="28"/>
          <w:szCs w:val="28"/>
        </w:rPr>
        <w:lastRenderedPageBreak/>
        <w:t>В) Готовность рекомендовать образовательную организацию родственникам и знакомым</w:t>
      </w:r>
    </w:p>
    <w:p w:rsidR="0018635D" w:rsidRPr="000847D2" w:rsidRDefault="0018635D" w:rsidP="00BE2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62C" w:rsidRPr="000847D2" w:rsidRDefault="006E262C" w:rsidP="00BE2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D0A" w:rsidRPr="000847D2" w:rsidRDefault="00D86D0A" w:rsidP="00D86D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Эмпирические замеры фиксируют высокие показатели готовности родителей рекомендовать анализируемые </w:t>
      </w:r>
      <w:r w:rsidRPr="000847D2">
        <w:rPr>
          <w:rFonts w:ascii="Times New Roman" w:eastAsiaTheme="minorHAnsi" w:hAnsi="Times New Roman"/>
          <w:sz w:val="28"/>
          <w:szCs w:val="28"/>
        </w:rPr>
        <w:t xml:space="preserve">общеобразовательные школы </w:t>
      </w:r>
      <w:proofErr w:type="spellStart"/>
      <w:r w:rsidRPr="000847D2">
        <w:rPr>
          <w:rFonts w:ascii="Times New Roman" w:eastAsiaTheme="minorHAnsi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eastAsiaTheme="minorHAnsi" w:hAnsi="Times New Roman"/>
          <w:sz w:val="28"/>
          <w:szCs w:val="28"/>
        </w:rPr>
        <w:t xml:space="preserve"> района Ростовской области </w:t>
      </w:r>
      <w:r w:rsidRPr="000847D2">
        <w:rPr>
          <w:rFonts w:ascii="Times New Roman" w:hAnsi="Times New Roman"/>
          <w:sz w:val="28"/>
          <w:szCs w:val="28"/>
        </w:rPr>
        <w:t>своим родственникам и знакомым (таблица 6.5, рисунок 6.5).</w:t>
      </w:r>
    </w:p>
    <w:p w:rsidR="00D86D0A" w:rsidRPr="000847D2" w:rsidRDefault="00D86D0A" w:rsidP="00D86D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D0A" w:rsidRPr="000847D2" w:rsidRDefault="00D86D0A" w:rsidP="00D86D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>Таблица 6.5 – Распределение ответов групп респондентов на вопрос</w:t>
      </w:r>
      <w:r w:rsidRPr="000847D2">
        <w:rPr>
          <w:rFonts w:ascii="Times New Roman" w:hAnsi="Times New Roman"/>
          <w:sz w:val="28"/>
          <w:szCs w:val="28"/>
        </w:rPr>
        <w:br/>
        <w:t>«Готовы ли Вы рекомендовать обучение в данной образовательной организации Вашим родственникам и знакомым?», %</w:t>
      </w:r>
    </w:p>
    <w:p w:rsidR="00D86D0A" w:rsidRPr="000847D2" w:rsidRDefault="00D86D0A" w:rsidP="00D86D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3169"/>
        <w:gridCol w:w="992"/>
        <w:gridCol w:w="992"/>
        <w:gridCol w:w="992"/>
        <w:gridCol w:w="852"/>
        <w:gridCol w:w="1701"/>
      </w:tblGrid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vAlign w:val="center"/>
            <w:hideMark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30" w:type="pct"/>
            <w:shd w:val="clear" w:color="auto" w:fill="auto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готов</w:t>
            </w:r>
          </w:p>
        </w:tc>
        <w:tc>
          <w:tcPr>
            <w:tcW w:w="530" w:type="pct"/>
            <w:shd w:val="clear" w:color="auto" w:fill="auto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скорее готов</w:t>
            </w:r>
          </w:p>
        </w:tc>
        <w:tc>
          <w:tcPr>
            <w:tcW w:w="530" w:type="pct"/>
            <w:shd w:val="clear" w:color="auto" w:fill="auto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скорее не готов</w:t>
            </w:r>
          </w:p>
        </w:tc>
        <w:tc>
          <w:tcPr>
            <w:tcW w:w="455" w:type="pct"/>
            <w:shd w:val="clear" w:color="auto" w:fill="auto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не готов</w:t>
            </w:r>
          </w:p>
        </w:tc>
        <w:tc>
          <w:tcPr>
            <w:tcW w:w="909" w:type="pct"/>
            <w:shd w:val="clear" w:color="auto" w:fill="auto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7D2"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73,1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25,7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1,1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51,7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19,1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10,1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3,4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15,7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59,4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21,9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5,2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4,2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9,4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51,6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22,1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5,3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21,1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87,3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10,9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1,8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75,6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13,3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2,2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4,4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4,4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49,0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33,3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11,8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2,0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3,9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40,0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35,6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2,2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22,2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62,7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23,5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3,9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2,0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7,8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71,7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22,6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5,7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11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76,8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10,7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1,8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10,7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71,7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17,4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2,2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2,2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6,5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82,9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17,1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14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50,0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27,5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7,5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2,5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12,5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38,1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42,9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4,8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2,4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11,9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16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76,2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23,8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80,8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15,4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1,9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1,9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ООШ № 20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12,2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80,5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7,3</w:t>
            </w:r>
          </w:p>
        </w:tc>
      </w:tr>
      <w:tr w:rsidR="00D86D0A" w:rsidRPr="000847D2" w:rsidTr="008A1381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3" w:type="pct"/>
            <w:shd w:val="clear" w:color="auto" w:fill="auto"/>
            <w:vAlign w:val="bottom"/>
          </w:tcPr>
          <w:p w:rsidR="00D86D0A" w:rsidRPr="000847D2" w:rsidRDefault="00D86D0A" w:rsidP="00D8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D2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50,0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31,3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6,3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10,4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86D0A" w:rsidRPr="000847D2" w:rsidRDefault="00D86D0A" w:rsidP="00D86D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7D2">
              <w:rPr>
                <w:rFonts w:ascii="Times New Roman" w:eastAsiaTheme="minorHAnsi" w:hAnsi="Times New Roman"/>
                <w:sz w:val="24"/>
                <w:szCs w:val="24"/>
              </w:rPr>
              <w:t>2,1</w:t>
            </w:r>
          </w:p>
        </w:tc>
      </w:tr>
    </w:tbl>
    <w:p w:rsidR="00D86D0A" w:rsidRPr="000847D2" w:rsidRDefault="00D86D0A" w:rsidP="00D86D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86D0A" w:rsidRPr="000847D2" w:rsidRDefault="00D86D0A" w:rsidP="00D86D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sz w:val="28"/>
          <w:szCs w:val="28"/>
        </w:rPr>
        <w:t xml:space="preserve">От 70,8% до 100,0% опрошенных родителей учеников общеобразовательных школ </w:t>
      </w:r>
      <w:proofErr w:type="spellStart"/>
      <w:r w:rsidRPr="000847D2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hAnsi="Times New Roman"/>
          <w:sz w:val="28"/>
          <w:szCs w:val="28"/>
        </w:rPr>
        <w:t xml:space="preserve"> района Ростовской области выражают готовность рекомендовать эти организации для обучения своим родственникам и знакомым (рисунок 6.5).</w:t>
      </w:r>
    </w:p>
    <w:p w:rsidR="00D86D0A" w:rsidRPr="000847D2" w:rsidRDefault="00D86D0A" w:rsidP="00D86D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86D0A" w:rsidRPr="000847D2" w:rsidSect="00D245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D0A" w:rsidRPr="000847D2" w:rsidRDefault="00D86D0A" w:rsidP="00D8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75115" cy="5218430"/>
            <wp:effectExtent l="0" t="0" r="6985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115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D0A" w:rsidRPr="000847D2" w:rsidRDefault="00D86D0A" w:rsidP="00D86D0A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  <w:sectPr w:rsidR="00D86D0A" w:rsidRPr="000847D2" w:rsidSect="00D86D0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0847D2">
        <w:rPr>
          <w:rFonts w:ascii="Times New Roman" w:eastAsiaTheme="minorHAnsi" w:hAnsi="Times New Roman"/>
          <w:sz w:val="28"/>
          <w:szCs w:val="28"/>
        </w:rPr>
        <w:t xml:space="preserve">Рисунок 6.5 – Доля респондентов, которые готовы рекомендовать общеобразовательные школы </w:t>
      </w:r>
      <w:proofErr w:type="spellStart"/>
      <w:r w:rsidRPr="000847D2">
        <w:rPr>
          <w:rFonts w:ascii="Times New Roman" w:eastAsiaTheme="minorHAnsi" w:hAnsi="Times New Roman"/>
          <w:sz w:val="28"/>
          <w:szCs w:val="28"/>
        </w:rPr>
        <w:t>Мартыновского</w:t>
      </w:r>
      <w:proofErr w:type="spellEnd"/>
      <w:r w:rsidRPr="000847D2">
        <w:rPr>
          <w:rFonts w:ascii="Times New Roman" w:eastAsiaTheme="minorHAnsi" w:hAnsi="Times New Roman"/>
          <w:sz w:val="28"/>
          <w:szCs w:val="28"/>
        </w:rPr>
        <w:t xml:space="preserve"> района Ростовской области родственникам и знакомым, %</w:t>
      </w:r>
    </w:p>
    <w:p w:rsidR="00835111" w:rsidRPr="000847D2" w:rsidRDefault="00D86D0A" w:rsidP="00D86D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7D2">
        <w:rPr>
          <w:rFonts w:ascii="Times New Roman" w:hAnsi="Times New Roman"/>
          <w:noProof/>
          <w:sz w:val="28"/>
          <w:szCs w:val="28"/>
        </w:rPr>
        <w:lastRenderedPageBreak/>
        <w:t>Таким образом, по данным социологического опроса, родители учеников рассматриваемых образовательных организаций достаточно высоко оценивают материально-технические условия обучения, коммуникативные и профессиональные компетенции педагогов и администрации, содержание образовательного процесса и воспитательную работу, и готовы рекомендовать обучение детей в анализируемых общеобразовательных школах Мартыновского района Ростовской области родственникам и знакомым.</w:t>
      </w:r>
    </w:p>
    <w:p w:rsidR="007F75E5" w:rsidRPr="000847D2" w:rsidRDefault="007F75E5" w:rsidP="009D12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7B4" w:rsidRPr="000847D2" w:rsidRDefault="00EC27B4" w:rsidP="00D6512F">
      <w:pPr>
        <w:keepNext/>
        <w:keepLines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sectPr w:rsidR="00EC27B4" w:rsidRPr="000847D2" w:rsidSect="00D6512F"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17" w:rsidRDefault="008F6A17" w:rsidP="007D3FDF">
      <w:pPr>
        <w:spacing w:after="0" w:line="240" w:lineRule="auto"/>
      </w:pPr>
      <w:r>
        <w:separator/>
      </w:r>
    </w:p>
  </w:endnote>
  <w:endnote w:type="continuationSeparator" w:id="0">
    <w:p w:rsidR="008F6A17" w:rsidRDefault="008F6A17" w:rsidP="007D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2446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F6A17" w:rsidRPr="007D3FDF" w:rsidRDefault="008F6A17" w:rsidP="007D3FD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D3FDF">
          <w:rPr>
            <w:rFonts w:ascii="Times New Roman" w:hAnsi="Times New Roman"/>
            <w:sz w:val="24"/>
            <w:szCs w:val="24"/>
          </w:rPr>
          <w:fldChar w:fldCharType="begin"/>
        </w:r>
        <w:r w:rsidRPr="007D3FD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3FDF">
          <w:rPr>
            <w:rFonts w:ascii="Times New Roman" w:hAnsi="Times New Roman"/>
            <w:sz w:val="24"/>
            <w:szCs w:val="24"/>
          </w:rPr>
          <w:fldChar w:fldCharType="separate"/>
        </w:r>
        <w:r w:rsidR="000847D2">
          <w:rPr>
            <w:rFonts w:ascii="Times New Roman" w:hAnsi="Times New Roman"/>
            <w:noProof/>
            <w:sz w:val="24"/>
            <w:szCs w:val="24"/>
          </w:rPr>
          <w:t>32</w:t>
        </w:r>
        <w:r w:rsidRPr="007D3F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7" w:rsidRPr="004D060D" w:rsidRDefault="008F6A17" w:rsidP="004D060D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7" w:rsidRPr="00B90FED" w:rsidRDefault="008F6A17" w:rsidP="00FA1249">
    <w:pPr>
      <w:pStyle w:val="a5"/>
      <w:jc w:val="center"/>
      <w:rPr>
        <w:rFonts w:ascii="Times New Roman" w:hAnsi="Times New Roman"/>
        <w:sz w:val="24"/>
        <w:szCs w:val="24"/>
      </w:rPr>
    </w:pPr>
    <w:r w:rsidRPr="00B90FED">
      <w:rPr>
        <w:rFonts w:ascii="Times New Roman" w:hAnsi="Times New Roman"/>
        <w:sz w:val="24"/>
        <w:szCs w:val="24"/>
      </w:rPr>
      <w:fldChar w:fldCharType="begin"/>
    </w:r>
    <w:r w:rsidRPr="00B90FED">
      <w:rPr>
        <w:rFonts w:ascii="Times New Roman" w:hAnsi="Times New Roman"/>
        <w:sz w:val="24"/>
        <w:szCs w:val="24"/>
      </w:rPr>
      <w:instrText>PAGE   \* MERGEFORMAT</w:instrText>
    </w:r>
    <w:r w:rsidRPr="00B90FED">
      <w:rPr>
        <w:rFonts w:ascii="Times New Roman" w:hAnsi="Times New Roman"/>
        <w:sz w:val="24"/>
        <w:szCs w:val="24"/>
      </w:rPr>
      <w:fldChar w:fldCharType="separate"/>
    </w:r>
    <w:r w:rsidR="000847D2">
      <w:rPr>
        <w:rFonts w:ascii="Times New Roman" w:hAnsi="Times New Roman"/>
        <w:noProof/>
        <w:sz w:val="24"/>
        <w:szCs w:val="24"/>
      </w:rPr>
      <w:t>34</w:t>
    </w:r>
    <w:r w:rsidRPr="00B90FE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17" w:rsidRDefault="008F6A17" w:rsidP="007D3FDF">
      <w:pPr>
        <w:spacing w:after="0" w:line="240" w:lineRule="auto"/>
      </w:pPr>
      <w:r>
        <w:separator/>
      </w:r>
    </w:p>
  </w:footnote>
  <w:footnote w:type="continuationSeparator" w:id="0">
    <w:p w:rsidR="008F6A17" w:rsidRDefault="008F6A17" w:rsidP="007D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7" w:rsidRPr="006A53D8" w:rsidRDefault="008F6A17" w:rsidP="006A53D8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7" w:rsidRDefault="008F6A17" w:rsidP="009818AE">
    <w:pPr>
      <w:pStyle w:val="a3"/>
    </w:pPr>
    <w:r>
      <w:rPr>
        <w:noProof/>
        <w:lang w:eastAsia="ru-RU"/>
      </w:rPr>
      <w:drawing>
        <wp:inline distT="0" distB="0" distL="0" distR="0">
          <wp:extent cx="5940425" cy="10807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703D1"/>
    <w:rsid w:val="00000422"/>
    <w:rsid w:val="00004867"/>
    <w:rsid w:val="00004A39"/>
    <w:rsid w:val="00007196"/>
    <w:rsid w:val="00007334"/>
    <w:rsid w:val="00010E91"/>
    <w:rsid w:val="00011EC0"/>
    <w:rsid w:val="0001219D"/>
    <w:rsid w:val="00012BAB"/>
    <w:rsid w:val="0001471D"/>
    <w:rsid w:val="00015590"/>
    <w:rsid w:val="00016B91"/>
    <w:rsid w:val="00023EE5"/>
    <w:rsid w:val="0002455E"/>
    <w:rsid w:val="00024A07"/>
    <w:rsid w:val="00025620"/>
    <w:rsid w:val="00025C6E"/>
    <w:rsid w:val="00026170"/>
    <w:rsid w:val="000262EF"/>
    <w:rsid w:val="000279BE"/>
    <w:rsid w:val="0003071F"/>
    <w:rsid w:val="00030FDB"/>
    <w:rsid w:val="00031006"/>
    <w:rsid w:val="0003202D"/>
    <w:rsid w:val="0003342A"/>
    <w:rsid w:val="00033801"/>
    <w:rsid w:val="00034272"/>
    <w:rsid w:val="00034C5E"/>
    <w:rsid w:val="00035288"/>
    <w:rsid w:val="000352DD"/>
    <w:rsid w:val="00040E3E"/>
    <w:rsid w:val="00041C43"/>
    <w:rsid w:val="00042D6E"/>
    <w:rsid w:val="00042DC6"/>
    <w:rsid w:val="00043276"/>
    <w:rsid w:val="00043C0E"/>
    <w:rsid w:val="00044F24"/>
    <w:rsid w:val="000473D2"/>
    <w:rsid w:val="000502F5"/>
    <w:rsid w:val="00052319"/>
    <w:rsid w:val="00052C7C"/>
    <w:rsid w:val="00052F3D"/>
    <w:rsid w:val="0005685A"/>
    <w:rsid w:val="00057056"/>
    <w:rsid w:val="00057251"/>
    <w:rsid w:val="00060F3D"/>
    <w:rsid w:val="000638C6"/>
    <w:rsid w:val="00066B89"/>
    <w:rsid w:val="000701B1"/>
    <w:rsid w:val="000703B6"/>
    <w:rsid w:val="00071AEB"/>
    <w:rsid w:val="00071B17"/>
    <w:rsid w:val="00071D65"/>
    <w:rsid w:val="00072DF9"/>
    <w:rsid w:val="00077E4E"/>
    <w:rsid w:val="00082C08"/>
    <w:rsid w:val="00082CE7"/>
    <w:rsid w:val="000830B1"/>
    <w:rsid w:val="000838BF"/>
    <w:rsid w:val="000847D2"/>
    <w:rsid w:val="00084994"/>
    <w:rsid w:val="00085163"/>
    <w:rsid w:val="00086118"/>
    <w:rsid w:val="0008729A"/>
    <w:rsid w:val="000901AE"/>
    <w:rsid w:val="00095715"/>
    <w:rsid w:val="000A05A9"/>
    <w:rsid w:val="000A0A6D"/>
    <w:rsid w:val="000A2BC4"/>
    <w:rsid w:val="000A3C7F"/>
    <w:rsid w:val="000A43A8"/>
    <w:rsid w:val="000A4A74"/>
    <w:rsid w:val="000A5A4B"/>
    <w:rsid w:val="000B298D"/>
    <w:rsid w:val="000B2BB2"/>
    <w:rsid w:val="000B4242"/>
    <w:rsid w:val="000B4C1D"/>
    <w:rsid w:val="000B4D19"/>
    <w:rsid w:val="000C100A"/>
    <w:rsid w:val="000C30E3"/>
    <w:rsid w:val="000C62B0"/>
    <w:rsid w:val="000C6AC0"/>
    <w:rsid w:val="000D0093"/>
    <w:rsid w:val="000D02FE"/>
    <w:rsid w:val="000D155A"/>
    <w:rsid w:val="000D222D"/>
    <w:rsid w:val="000D315F"/>
    <w:rsid w:val="000D442C"/>
    <w:rsid w:val="000E0421"/>
    <w:rsid w:val="000E1D58"/>
    <w:rsid w:val="000E23D8"/>
    <w:rsid w:val="000E28F4"/>
    <w:rsid w:val="000E36A2"/>
    <w:rsid w:val="000E4A54"/>
    <w:rsid w:val="000E51FF"/>
    <w:rsid w:val="000E6058"/>
    <w:rsid w:val="000E6F92"/>
    <w:rsid w:val="000E73D5"/>
    <w:rsid w:val="000F1171"/>
    <w:rsid w:val="000F1B79"/>
    <w:rsid w:val="000F21F1"/>
    <w:rsid w:val="000F2C4F"/>
    <w:rsid w:val="000F2D3A"/>
    <w:rsid w:val="000F3567"/>
    <w:rsid w:val="000F3A67"/>
    <w:rsid w:val="000F3DC9"/>
    <w:rsid w:val="000F40D2"/>
    <w:rsid w:val="000F5140"/>
    <w:rsid w:val="000F5546"/>
    <w:rsid w:val="000F6756"/>
    <w:rsid w:val="000F74BF"/>
    <w:rsid w:val="0010096D"/>
    <w:rsid w:val="00100F30"/>
    <w:rsid w:val="00100F5F"/>
    <w:rsid w:val="001020F8"/>
    <w:rsid w:val="00102F11"/>
    <w:rsid w:val="00105093"/>
    <w:rsid w:val="0010696B"/>
    <w:rsid w:val="00107A8E"/>
    <w:rsid w:val="001113E9"/>
    <w:rsid w:val="00112035"/>
    <w:rsid w:val="001145AD"/>
    <w:rsid w:val="001160BA"/>
    <w:rsid w:val="001173CC"/>
    <w:rsid w:val="00122E6F"/>
    <w:rsid w:val="001230EA"/>
    <w:rsid w:val="0012517D"/>
    <w:rsid w:val="00126B74"/>
    <w:rsid w:val="00127116"/>
    <w:rsid w:val="00127E36"/>
    <w:rsid w:val="001300E0"/>
    <w:rsid w:val="00130576"/>
    <w:rsid w:val="001322C2"/>
    <w:rsid w:val="00133F64"/>
    <w:rsid w:val="00134D35"/>
    <w:rsid w:val="0013715A"/>
    <w:rsid w:val="0013720A"/>
    <w:rsid w:val="0014041C"/>
    <w:rsid w:val="0014062C"/>
    <w:rsid w:val="00141D34"/>
    <w:rsid w:val="00142D25"/>
    <w:rsid w:val="001463B6"/>
    <w:rsid w:val="00151854"/>
    <w:rsid w:val="00153648"/>
    <w:rsid w:val="00153E93"/>
    <w:rsid w:val="00154AD1"/>
    <w:rsid w:val="00154F9B"/>
    <w:rsid w:val="0015593A"/>
    <w:rsid w:val="00157697"/>
    <w:rsid w:val="00160447"/>
    <w:rsid w:val="00160D32"/>
    <w:rsid w:val="00161027"/>
    <w:rsid w:val="00161193"/>
    <w:rsid w:val="001615BD"/>
    <w:rsid w:val="00161C1A"/>
    <w:rsid w:val="00162E30"/>
    <w:rsid w:val="00163497"/>
    <w:rsid w:val="00166AC0"/>
    <w:rsid w:val="0016713F"/>
    <w:rsid w:val="00167C42"/>
    <w:rsid w:val="00172762"/>
    <w:rsid w:val="00172DE8"/>
    <w:rsid w:val="00173494"/>
    <w:rsid w:val="00174DA0"/>
    <w:rsid w:val="00174F7F"/>
    <w:rsid w:val="001774E2"/>
    <w:rsid w:val="00180563"/>
    <w:rsid w:val="00184308"/>
    <w:rsid w:val="00185C57"/>
    <w:rsid w:val="00185E3E"/>
    <w:rsid w:val="0018616E"/>
    <w:rsid w:val="0018635D"/>
    <w:rsid w:val="00186B2E"/>
    <w:rsid w:val="0018714D"/>
    <w:rsid w:val="00190E1D"/>
    <w:rsid w:val="00192DC1"/>
    <w:rsid w:val="00194161"/>
    <w:rsid w:val="00195943"/>
    <w:rsid w:val="0019641D"/>
    <w:rsid w:val="001964B0"/>
    <w:rsid w:val="00196698"/>
    <w:rsid w:val="00197A73"/>
    <w:rsid w:val="00197C71"/>
    <w:rsid w:val="001A1ABF"/>
    <w:rsid w:val="001A1AC5"/>
    <w:rsid w:val="001A2922"/>
    <w:rsid w:val="001A294B"/>
    <w:rsid w:val="001A4702"/>
    <w:rsid w:val="001A4732"/>
    <w:rsid w:val="001A4C3C"/>
    <w:rsid w:val="001A6B3F"/>
    <w:rsid w:val="001A6CFC"/>
    <w:rsid w:val="001A7ADA"/>
    <w:rsid w:val="001B0759"/>
    <w:rsid w:val="001B10B7"/>
    <w:rsid w:val="001B1552"/>
    <w:rsid w:val="001B5096"/>
    <w:rsid w:val="001C047B"/>
    <w:rsid w:val="001C12B1"/>
    <w:rsid w:val="001C14F1"/>
    <w:rsid w:val="001C155C"/>
    <w:rsid w:val="001C40E4"/>
    <w:rsid w:val="001C58DD"/>
    <w:rsid w:val="001C7B21"/>
    <w:rsid w:val="001C7E84"/>
    <w:rsid w:val="001D08AD"/>
    <w:rsid w:val="001D09EF"/>
    <w:rsid w:val="001D0D47"/>
    <w:rsid w:val="001D26C0"/>
    <w:rsid w:val="001D48AE"/>
    <w:rsid w:val="001D5203"/>
    <w:rsid w:val="001D7157"/>
    <w:rsid w:val="001E1833"/>
    <w:rsid w:val="001E291E"/>
    <w:rsid w:val="001E2942"/>
    <w:rsid w:val="001E49C6"/>
    <w:rsid w:val="001E4FB1"/>
    <w:rsid w:val="001E7CC2"/>
    <w:rsid w:val="001F1E79"/>
    <w:rsid w:val="001F2D40"/>
    <w:rsid w:val="001F2DCE"/>
    <w:rsid w:val="001F2EB2"/>
    <w:rsid w:val="001F3166"/>
    <w:rsid w:val="001F50C4"/>
    <w:rsid w:val="001F5A0E"/>
    <w:rsid w:val="001F674D"/>
    <w:rsid w:val="002001D0"/>
    <w:rsid w:val="002005C8"/>
    <w:rsid w:val="00201D04"/>
    <w:rsid w:val="00202AD5"/>
    <w:rsid w:val="00202ECE"/>
    <w:rsid w:val="00204281"/>
    <w:rsid w:val="00204337"/>
    <w:rsid w:val="00204379"/>
    <w:rsid w:val="0020570F"/>
    <w:rsid w:val="00206670"/>
    <w:rsid w:val="00206B0D"/>
    <w:rsid w:val="00212246"/>
    <w:rsid w:val="002153C6"/>
    <w:rsid w:val="002210DB"/>
    <w:rsid w:val="00222A18"/>
    <w:rsid w:val="00224CE0"/>
    <w:rsid w:val="002260D9"/>
    <w:rsid w:val="00226C24"/>
    <w:rsid w:val="00227C83"/>
    <w:rsid w:val="00230873"/>
    <w:rsid w:val="00231D2F"/>
    <w:rsid w:val="00232CAB"/>
    <w:rsid w:val="0023718F"/>
    <w:rsid w:val="00240B91"/>
    <w:rsid w:val="00244F21"/>
    <w:rsid w:val="00245849"/>
    <w:rsid w:val="00246528"/>
    <w:rsid w:val="00246B2A"/>
    <w:rsid w:val="00250065"/>
    <w:rsid w:val="002505CA"/>
    <w:rsid w:val="00250C07"/>
    <w:rsid w:val="002525B1"/>
    <w:rsid w:val="00252D9C"/>
    <w:rsid w:val="00254126"/>
    <w:rsid w:val="00260B23"/>
    <w:rsid w:val="00261310"/>
    <w:rsid w:val="002616BD"/>
    <w:rsid w:val="002623C4"/>
    <w:rsid w:val="0026296D"/>
    <w:rsid w:val="00263A9F"/>
    <w:rsid w:val="00266066"/>
    <w:rsid w:val="00267261"/>
    <w:rsid w:val="00271D64"/>
    <w:rsid w:val="00272D08"/>
    <w:rsid w:val="00275A28"/>
    <w:rsid w:val="00276FCA"/>
    <w:rsid w:val="00280E2B"/>
    <w:rsid w:val="00280E37"/>
    <w:rsid w:val="002817E1"/>
    <w:rsid w:val="0028188D"/>
    <w:rsid w:val="00282F09"/>
    <w:rsid w:val="00283AB5"/>
    <w:rsid w:val="0028677F"/>
    <w:rsid w:val="00286E4A"/>
    <w:rsid w:val="00286FA3"/>
    <w:rsid w:val="0029077B"/>
    <w:rsid w:val="00290873"/>
    <w:rsid w:val="00290FEC"/>
    <w:rsid w:val="002934FB"/>
    <w:rsid w:val="002939BE"/>
    <w:rsid w:val="002943BC"/>
    <w:rsid w:val="00294451"/>
    <w:rsid w:val="002947B6"/>
    <w:rsid w:val="00294A9A"/>
    <w:rsid w:val="0029774D"/>
    <w:rsid w:val="00297F89"/>
    <w:rsid w:val="002A5C6C"/>
    <w:rsid w:val="002A5C72"/>
    <w:rsid w:val="002A748E"/>
    <w:rsid w:val="002B057F"/>
    <w:rsid w:val="002B1A61"/>
    <w:rsid w:val="002B1D1B"/>
    <w:rsid w:val="002B20AA"/>
    <w:rsid w:val="002B21C0"/>
    <w:rsid w:val="002B31D7"/>
    <w:rsid w:val="002B3698"/>
    <w:rsid w:val="002B38B9"/>
    <w:rsid w:val="002B46F6"/>
    <w:rsid w:val="002B4A1D"/>
    <w:rsid w:val="002B4BA3"/>
    <w:rsid w:val="002C2762"/>
    <w:rsid w:val="002C2F5F"/>
    <w:rsid w:val="002C52D7"/>
    <w:rsid w:val="002C592A"/>
    <w:rsid w:val="002C5BD6"/>
    <w:rsid w:val="002C61F1"/>
    <w:rsid w:val="002C7BBC"/>
    <w:rsid w:val="002D2558"/>
    <w:rsid w:val="002D2EDA"/>
    <w:rsid w:val="002D55CC"/>
    <w:rsid w:val="002D6E9C"/>
    <w:rsid w:val="002D6F1C"/>
    <w:rsid w:val="002E0014"/>
    <w:rsid w:val="002E5E4F"/>
    <w:rsid w:val="002F2257"/>
    <w:rsid w:val="002F24DD"/>
    <w:rsid w:val="002F38E8"/>
    <w:rsid w:val="002F43D9"/>
    <w:rsid w:val="002F47C4"/>
    <w:rsid w:val="002F4CA3"/>
    <w:rsid w:val="002F6463"/>
    <w:rsid w:val="00300C76"/>
    <w:rsid w:val="003016CF"/>
    <w:rsid w:val="00302271"/>
    <w:rsid w:val="00302E0E"/>
    <w:rsid w:val="003050EE"/>
    <w:rsid w:val="00305754"/>
    <w:rsid w:val="003104AF"/>
    <w:rsid w:val="0031056A"/>
    <w:rsid w:val="00310B88"/>
    <w:rsid w:val="00310CAF"/>
    <w:rsid w:val="00311C8C"/>
    <w:rsid w:val="00311CC5"/>
    <w:rsid w:val="003132DA"/>
    <w:rsid w:val="00313A73"/>
    <w:rsid w:val="00314BAD"/>
    <w:rsid w:val="00314EDC"/>
    <w:rsid w:val="00315CFD"/>
    <w:rsid w:val="003207C3"/>
    <w:rsid w:val="00320FA8"/>
    <w:rsid w:val="00322028"/>
    <w:rsid w:val="00322F7D"/>
    <w:rsid w:val="00323AA8"/>
    <w:rsid w:val="00325964"/>
    <w:rsid w:val="00325F82"/>
    <w:rsid w:val="00326765"/>
    <w:rsid w:val="00326A4F"/>
    <w:rsid w:val="00326A66"/>
    <w:rsid w:val="003274BC"/>
    <w:rsid w:val="003303F0"/>
    <w:rsid w:val="003304A1"/>
    <w:rsid w:val="0033115A"/>
    <w:rsid w:val="003327B7"/>
    <w:rsid w:val="003341D6"/>
    <w:rsid w:val="0033481B"/>
    <w:rsid w:val="00334876"/>
    <w:rsid w:val="00334DAB"/>
    <w:rsid w:val="00335457"/>
    <w:rsid w:val="00336207"/>
    <w:rsid w:val="00337E05"/>
    <w:rsid w:val="00340E92"/>
    <w:rsid w:val="003437EF"/>
    <w:rsid w:val="0034543C"/>
    <w:rsid w:val="003465D0"/>
    <w:rsid w:val="00346707"/>
    <w:rsid w:val="00350244"/>
    <w:rsid w:val="0035092F"/>
    <w:rsid w:val="00350B89"/>
    <w:rsid w:val="00350C83"/>
    <w:rsid w:val="00350F1B"/>
    <w:rsid w:val="00351316"/>
    <w:rsid w:val="003522D2"/>
    <w:rsid w:val="0035408A"/>
    <w:rsid w:val="0035503C"/>
    <w:rsid w:val="003557BF"/>
    <w:rsid w:val="003601CE"/>
    <w:rsid w:val="0036099B"/>
    <w:rsid w:val="003619AA"/>
    <w:rsid w:val="00361BA0"/>
    <w:rsid w:val="003647FA"/>
    <w:rsid w:val="003655CD"/>
    <w:rsid w:val="00374351"/>
    <w:rsid w:val="00374BB6"/>
    <w:rsid w:val="00376604"/>
    <w:rsid w:val="00376BA3"/>
    <w:rsid w:val="003770BC"/>
    <w:rsid w:val="00377353"/>
    <w:rsid w:val="00377499"/>
    <w:rsid w:val="003810E2"/>
    <w:rsid w:val="00381126"/>
    <w:rsid w:val="0038423F"/>
    <w:rsid w:val="00384A99"/>
    <w:rsid w:val="003871D0"/>
    <w:rsid w:val="00390411"/>
    <w:rsid w:val="003923C2"/>
    <w:rsid w:val="00392636"/>
    <w:rsid w:val="0039359D"/>
    <w:rsid w:val="00393E79"/>
    <w:rsid w:val="0039452A"/>
    <w:rsid w:val="003958A8"/>
    <w:rsid w:val="00396A88"/>
    <w:rsid w:val="003A04D7"/>
    <w:rsid w:val="003A0560"/>
    <w:rsid w:val="003A13D0"/>
    <w:rsid w:val="003A194D"/>
    <w:rsid w:val="003A23EE"/>
    <w:rsid w:val="003A2B08"/>
    <w:rsid w:val="003A2B43"/>
    <w:rsid w:val="003A2B94"/>
    <w:rsid w:val="003A3C36"/>
    <w:rsid w:val="003A3EE4"/>
    <w:rsid w:val="003A519B"/>
    <w:rsid w:val="003A5AA7"/>
    <w:rsid w:val="003A5E04"/>
    <w:rsid w:val="003A6168"/>
    <w:rsid w:val="003A63DE"/>
    <w:rsid w:val="003B3262"/>
    <w:rsid w:val="003B4674"/>
    <w:rsid w:val="003B50B5"/>
    <w:rsid w:val="003B6408"/>
    <w:rsid w:val="003B7BA5"/>
    <w:rsid w:val="003C1461"/>
    <w:rsid w:val="003C4B0D"/>
    <w:rsid w:val="003C7362"/>
    <w:rsid w:val="003C7CD0"/>
    <w:rsid w:val="003C7E65"/>
    <w:rsid w:val="003D067A"/>
    <w:rsid w:val="003D399B"/>
    <w:rsid w:val="003D43A6"/>
    <w:rsid w:val="003D5CE4"/>
    <w:rsid w:val="003D6210"/>
    <w:rsid w:val="003D6D74"/>
    <w:rsid w:val="003D6EA9"/>
    <w:rsid w:val="003E0286"/>
    <w:rsid w:val="003E0D84"/>
    <w:rsid w:val="003E17A6"/>
    <w:rsid w:val="003E1D50"/>
    <w:rsid w:val="003E2B63"/>
    <w:rsid w:val="003E334A"/>
    <w:rsid w:val="003E5662"/>
    <w:rsid w:val="003E7D45"/>
    <w:rsid w:val="003F040C"/>
    <w:rsid w:val="003F11EC"/>
    <w:rsid w:val="003F19D1"/>
    <w:rsid w:val="003F24B0"/>
    <w:rsid w:val="003F2521"/>
    <w:rsid w:val="003F257F"/>
    <w:rsid w:val="003F3337"/>
    <w:rsid w:val="003F3624"/>
    <w:rsid w:val="003F4EFA"/>
    <w:rsid w:val="003F5804"/>
    <w:rsid w:val="003F61ED"/>
    <w:rsid w:val="003F6DB2"/>
    <w:rsid w:val="003F6E9A"/>
    <w:rsid w:val="003F6FCE"/>
    <w:rsid w:val="003F7431"/>
    <w:rsid w:val="003F7786"/>
    <w:rsid w:val="003F7C70"/>
    <w:rsid w:val="00400177"/>
    <w:rsid w:val="0040115B"/>
    <w:rsid w:val="004016DA"/>
    <w:rsid w:val="004029E7"/>
    <w:rsid w:val="00404A2A"/>
    <w:rsid w:val="004054DD"/>
    <w:rsid w:val="00406C34"/>
    <w:rsid w:val="004122DF"/>
    <w:rsid w:val="0041262D"/>
    <w:rsid w:val="00413E2F"/>
    <w:rsid w:val="00415370"/>
    <w:rsid w:val="00416664"/>
    <w:rsid w:val="0041717F"/>
    <w:rsid w:val="00420522"/>
    <w:rsid w:val="004208D3"/>
    <w:rsid w:val="00421148"/>
    <w:rsid w:val="004212AA"/>
    <w:rsid w:val="004230D3"/>
    <w:rsid w:val="00424242"/>
    <w:rsid w:val="004245A8"/>
    <w:rsid w:val="00424812"/>
    <w:rsid w:val="00424B6B"/>
    <w:rsid w:val="00425F29"/>
    <w:rsid w:val="0042720C"/>
    <w:rsid w:val="004302B8"/>
    <w:rsid w:val="00431380"/>
    <w:rsid w:val="00431433"/>
    <w:rsid w:val="004321D7"/>
    <w:rsid w:val="00432875"/>
    <w:rsid w:val="00432A99"/>
    <w:rsid w:val="004346C5"/>
    <w:rsid w:val="00434E67"/>
    <w:rsid w:val="0043534E"/>
    <w:rsid w:val="004402EF"/>
    <w:rsid w:val="00440B61"/>
    <w:rsid w:val="00442A89"/>
    <w:rsid w:val="00443BB9"/>
    <w:rsid w:val="004441A5"/>
    <w:rsid w:val="00444564"/>
    <w:rsid w:val="0044571E"/>
    <w:rsid w:val="00445970"/>
    <w:rsid w:val="004515AF"/>
    <w:rsid w:val="004521EE"/>
    <w:rsid w:val="00452597"/>
    <w:rsid w:val="00453405"/>
    <w:rsid w:val="0045358C"/>
    <w:rsid w:val="004539BE"/>
    <w:rsid w:val="00455FB9"/>
    <w:rsid w:val="00457844"/>
    <w:rsid w:val="004579F5"/>
    <w:rsid w:val="00461793"/>
    <w:rsid w:val="00461B70"/>
    <w:rsid w:val="0046232A"/>
    <w:rsid w:val="00462FE0"/>
    <w:rsid w:val="0046301A"/>
    <w:rsid w:val="004645AD"/>
    <w:rsid w:val="00464861"/>
    <w:rsid w:val="00464AC8"/>
    <w:rsid w:val="00466805"/>
    <w:rsid w:val="0047000B"/>
    <w:rsid w:val="00471CF2"/>
    <w:rsid w:val="00474E88"/>
    <w:rsid w:val="00482DB1"/>
    <w:rsid w:val="00483ACA"/>
    <w:rsid w:val="00485C68"/>
    <w:rsid w:val="004873B9"/>
    <w:rsid w:val="00491C90"/>
    <w:rsid w:val="00494D08"/>
    <w:rsid w:val="00495F56"/>
    <w:rsid w:val="004A043C"/>
    <w:rsid w:val="004A1AF6"/>
    <w:rsid w:val="004A3EFB"/>
    <w:rsid w:val="004A4550"/>
    <w:rsid w:val="004A46D0"/>
    <w:rsid w:val="004A484A"/>
    <w:rsid w:val="004A5BE0"/>
    <w:rsid w:val="004A6A43"/>
    <w:rsid w:val="004B0CF6"/>
    <w:rsid w:val="004B3A2E"/>
    <w:rsid w:val="004B49CD"/>
    <w:rsid w:val="004B59A8"/>
    <w:rsid w:val="004C1E2D"/>
    <w:rsid w:val="004C2D20"/>
    <w:rsid w:val="004C30A5"/>
    <w:rsid w:val="004C548B"/>
    <w:rsid w:val="004C5D38"/>
    <w:rsid w:val="004C5E4C"/>
    <w:rsid w:val="004C7343"/>
    <w:rsid w:val="004C7492"/>
    <w:rsid w:val="004D00E8"/>
    <w:rsid w:val="004D060D"/>
    <w:rsid w:val="004D0912"/>
    <w:rsid w:val="004D09FD"/>
    <w:rsid w:val="004D3ACA"/>
    <w:rsid w:val="004E12E0"/>
    <w:rsid w:val="004E155B"/>
    <w:rsid w:val="004E15DD"/>
    <w:rsid w:val="004E3BB2"/>
    <w:rsid w:val="004F0A00"/>
    <w:rsid w:val="004F0B75"/>
    <w:rsid w:val="004F14E3"/>
    <w:rsid w:val="004F48A6"/>
    <w:rsid w:val="004F78C3"/>
    <w:rsid w:val="004F7A3A"/>
    <w:rsid w:val="0050012E"/>
    <w:rsid w:val="00500E2B"/>
    <w:rsid w:val="00501F63"/>
    <w:rsid w:val="00502717"/>
    <w:rsid w:val="0050341C"/>
    <w:rsid w:val="00504457"/>
    <w:rsid w:val="00505056"/>
    <w:rsid w:val="0050511C"/>
    <w:rsid w:val="00505955"/>
    <w:rsid w:val="00505E01"/>
    <w:rsid w:val="005069B8"/>
    <w:rsid w:val="00511FB7"/>
    <w:rsid w:val="00512164"/>
    <w:rsid w:val="0051375F"/>
    <w:rsid w:val="00513D16"/>
    <w:rsid w:val="0052034D"/>
    <w:rsid w:val="00520B04"/>
    <w:rsid w:val="005210A5"/>
    <w:rsid w:val="00521D50"/>
    <w:rsid w:val="0052222A"/>
    <w:rsid w:val="00523280"/>
    <w:rsid w:val="00523605"/>
    <w:rsid w:val="00526B1C"/>
    <w:rsid w:val="00531952"/>
    <w:rsid w:val="00533FD5"/>
    <w:rsid w:val="00534632"/>
    <w:rsid w:val="005357FD"/>
    <w:rsid w:val="00535C18"/>
    <w:rsid w:val="005365CD"/>
    <w:rsid w:val="00537580"/>
    <w:rsid w:val="0054153F"/>
    <w:rsid w:val="005426DC"/>
    <w:rsid w:val="005427F3"/>
    <w:rsid w:val="00542916"/>
    <w:rsid w:val="0054384B"/>
    <w:rsid w:val="00543F6E"/>
    <w:rsid w:val="005443CA"/>
    <w:rsid w:val="005460F7"/>
    <w:rsid w:val="00547A7F"/>
    <w:rsid w:val="005514A7"/>
    <w:rsid w:val="00553E38"/>
    <w:rsid w:val="0055423F"/>
    <w:rsid w:val="005547D2"/>
    <w:rsid w:val="005575BF"/>
    <w:rsid w:val="00560B83"/>
    <w:rsid w:val="0056157D"/>
    <w:rsid w:val="005616D9"/>
    <w:rsid w:val="00561A04"/>
    <w:rsid w:val="00563863"/>
    <w:rsid w:val="0056690E"/>
    <w:rsid w:val="00567D50"/>
    <w:rsid w:val="00571712"/>
    <w:rsid w:val="00572BCB"/>
    <w:rsid w:val="0057350B"/>
    <w:rsid w:val="00575B04"/>
    <w:rsid w:val="00576139"/>
    <w:rsid w:val="0057696A"/>
    <w:rsid w:val="00577287"/>
    <w:rsid w:val="00577D2F"/>
    <w:rsid w:val="00580311"/>
    <w:rsid w:val="00581888"/>
    <w:rsid w:val="005818FF"/>
    <w:rsid w:val="00581BCB"/>
    <w:rsid w:val="005823B0"/>
    <w:rsid w:val="00582589"/>
    <w:rsid w:val="00583E82"/>
    <w:rsid w:val="00584803"/>
    <w:rsid w:val="0058496D"/>
    <w:rsid w:val="005879B5"/>
    <w:rsid w:val="00590B45"/>
    <w:rsid w:val="005915F7"/>
    <w:rsid w:val="00592373"/>
    <w:rsid w:val="00592ABA"/>
    <w:rsid w:val="00592FA6"/>
    <w:rsid w:val="00593F90"/>
    <w:rsid w:val="0059515A"/>
    <w:rsid w:val="0059560E"/>
    <w:rsid w:val="005962EA"/>
    <w:rsid w:val="00597C8A"/>
    <w:rsid w:val="005A0512"/>
    <w:rsid w:val="005A2C10"/>
    <w:rsid w:val="005A2F27"/>
    <w:rsid w:val="005A3D46"/>
    <w:rsid w:val="005A4301"/>
    <w:rsid w:val="005A4FEF"/>
    <w:rsid w:val="005A538A"/>
    <w:rsid w:val="005A5CC3"/>
    <w:rsid w:val="005A64CD"/>
    <w:rsid w:val="005B0189"/>
    <w:rsid w:val="005B0CAD"/>
    <w:rsid w:val="005B3A7F"/>
    <w:rsid w:val="005B4631"/>
    <w:rsid w:val="005B4A2C"/>
    <w:rsid w:val="005B5061"/>
    <w:rsid w:val="005B573C"/>
    <w:rsid w:val="005B5F65"/>
    <w:rsid w:val="005B6DEC"/>
    <w:rsid w:val="005B7160"/>
    <w:rsid w:val="005B7891"/>
    <w:rsid w:val="005C16E0"/>
    <w:rsid w:val="005C1E3E"/>
    <w:rsid w:val="005C28D6"/>
    <w:rsid w:val="005C2D9B"/>
    <w:rsid w:val="005C4469"/>
    <w:rsid w:val="005C6426"/>
    <w:rsid w:val="005C733D"/>
    <w:rsid w:val="005C7400"/>
    <w:rsid w:val="005C7BD4"/>
    <w:rsid w:val="005D0ABE"/>
    <w:rsid w:val="005D13D6"/>
    <w:rsid w:val="005D152B"/>
    <w:rsid w:val="005D5E35"/>
    <w:rsid w:val="005D6C28"/>
    <w:rsid w:val="005D7335"/>
    <w:rsid w:val="005E0404"/>
    <w:rsid w:val="005E04EB"/>
    <w:rsid w:val="005E1694"/>
    <w:rsid w:val="005E2ACC"/>
    <w:rsid w:val="005E3DDB"/>
    <w:rsid w:val="005E66D4"/>
    <w:rsid w:val="005E69FC"/>
    <w:rsid w:val="005E6AD8"/>
    <w:rsid w:val="005E6B4E"/>
    <w:rsid w:val="005E6BDE"/>
    <w:rsid w:val="005E7051"/>
    <w:rsid w:val="005F01D1"/>
    <w:rsid w:val="005F143F"/>
    <w:rsid w:val="005F18F6"/>
    <w:rsid w:val="005F2217"/>
    <w:rsid w:val="005F2246"/>
    <w:rsid w:val="005F3867"/>
    <w:rsid w:val="005F3870"/>
    <w:rsid w:val="005F44F2"/>
    <w:rsid w:val="005F4E82"/>
    <w:rsid w:val="005F5C65"/>
    <w:rsid w:val="00601A04"/>
    <w:rsid w:val="006045FC"/>
    <w:rsid w:val="006063D5"/>
    <w:rsid w:val="006125AE"/>
    <w:rsid w:val="006144C8"/>
    <w:rsid w:val="00615B82"/>
    <w:rsid w:val="00615FFD"/>
    <w:rsid w:val="00623ABD"/>
    <w:rsid w:val="00624458"/>
    <w:rsid w:val="00626602"/>
    <w:rsid w:val="00627491"/>
    <w:rsid w:val="00630674"/>
    <w:rsid w:val="0063067B"/>
    <w:rsid w:val="00632712"/>
    <w:rsid w:val="00634F3A"/>
    <w:rsid w:val="00635348"/>
    <w:rsid w:val="006353FE"/>
    <w:rsid w:val="006357E9"/>
    <w:rsid w:val="0063794A"/>
    <w:rsid w:val="00637D8F"/>
    <w:rsid w:val="00640195"/>
    <w:rsid w:val="00647BE9"/>
    <w:rsid w:val="00650A6E"/>
    <w:rsid w:val="00650DF0"/>
    <w:rsid w:val="00653049"/>
    <w:rsid w:val="0065332C"/>
    <w:rsid w:val="00654C30"/>
    <w:rsid w:val="006555E2"/>
    <w:rsid w:val="00655A18"/>
    <w:rsid w:val="00655C5B"/>
    <w:rsid w:val="00656171"/>
    <w:rsid w:val="0065647A"/>
    <w:rsid w:val="00656488"/>
    <w:rsid w:val="00656CCF"/>
    <w:rsid w:val="0065789F"/>
    <w:rsid w:val="00657B26"/>
    <w:rsid w:val="00662ED7"/>
    <w:rsid w:val="006635C7"/>
    <w:rsid w:val="006639DE"/>
    <w:rsid w:val="0066560A"/>
    <w:rsid w:val="00665A9E"/>
    <w:rsid w:val="00665CC0"/>
    <w:rsid w:val="00666163"/>
    <w:rsid w:val="00666185"/>
    <w:rsid w:val="006665F0"/>
    <w:rsid w:val="00670DC6"/>
    <w:rsid w:val="00671AFE"/>
    <w:rsid w:val="00672FB1"/>
    <w:rsid w:val="00675D64"/>
    <w:rsid w:val="006764E8"/>
    <w:rsid w:val="00676779"/>
    <w:rsid w:val="00676856"/>
    <w:rsid w:val="00677B1F"/>
    <w:rsid w:val="00680BF4"/>
    <w:rsid w:val="0068370C"/>
    <w:rsid w:val="00683DA8"/>
    <w:rsid w:val="00687547"/>
    <w:rsid w:val="00687CCE"/>
    <w:rsid w:val="00687D68"/>
    <w:rsid w:val="00687E96"/>
    <w:rsid w:val="00690C40"/>
    <w:rsid w:val="00692D1F"/>
    <w:rsid w:val="00694D8C"/>
    <w:rsid w:val="00694DE7"/>
    <w:rsid w:val="00696021"/>
    <w:rsid w:val="006962A1"/>
    <w:rsid w:val="00697B6A"/>
    <w:rsid w:val="006A03BF"/>
    <w:rsid w:val="006A2AA5"/>
    <w:rsid w:val="006A3C01"/>
    <w:rsid w:val="006A53D8"/>
    <w:rsid w:val="006A5A66"/>
    <w:rsid w:val="006A5D32"/>
    <w:rsid w:val="006B05F3"/>
    <w:rsid w:val="006B08AA"/>
    <w:rsid w:val="006B1102"/>
    <w:rsid w:val="006B1291"/>
    <w:rsid w:val="006B12E2"/>
    <w:rsid w:val="006B2A50"/>
    <w:rsid w:val="006B33F3"/>
    <w:rsid w:val="006B4476"/>
    <w:rsid w:val="006B5A69"/>
    <w:rsid w:val="006B67BD"/>
    <w:rsid w:val="006B6DA6"/>
    <w:rsid w:val="006B7F1A"/>
    <w:rsid w:val="006C02B9"/>
    <w:rsid w:val="006C02C2"/>
    <w:rsid w:val="006C2657"/>
    <w:rsid w:val="006C2F89"/>
    <w:rsid w:val="006C419B"/>
    <w:rsid w:val="006C6111"/>
    <w:rsid w:val="006D2210"/>
    <w:rsid w:val="006D4A7D"/>
    <w:rsid w:val="006D5F58"/>
    <w:rsid w:val="006D5FD7"/>
    <w:rsid w:val="006D6FF3"/>
    <w:rsid w:val="006D726B"/>
    <w:rsid w:val="006D79E0"/>
    <w:rsid w:val="006E262C"/>
    <w:rsid w:val="006E511A"/>
    <w:rsid w:val="006E5CAF"/>
    <w:rsid w:val="006E614A"/>
    <w:rsid w:val="006E68B8"/>
    <w:rsid w:val="006E711F"/>
    <w:rsid w:val="006F0B8A"/>
    <w:rsid w:val="006F5236"/>
    <w:rsid w:val="006F74E8"/>
    <w:rsid w:val="006F7D96"/>
    <w:rsid w:val="007004D1"/>
    <w:rsid w:val="007007E0"/>
    <w:rsid w:val="007020B1"/>
    <w:rsid w:val="007030F2"/>
    <w:rsid w:val="00703A45"/>
    <w:rsid w:val="0070715F"/>
    <w:rsid w:val="00712FAC"/>
    <w:rsid w:val="00714F47"/>
    <w:rsid w:val="007157AF"/>
    <w:rsid w:val="00715AE0"/>
    <w:rsid w:val="00715BC4"/>
    <w:rsid w:val="00716958"/>
    <w:rsid w:val="00716AA7"/>
    <w:rsid w:val="00717043"/>
    <w:rsid w:val="007171FD"/>
    <w:rsid w:val="00722C6D"/>
    <w:rsid w:val="007265EB"/>
    <w:rsid w:val="00726F63"/>
    <w:rsid w:val="007272C4"/>
    <w:rsid w:val="007310D6"/>
    <w:rsid w:val="007312BE"/>
    <w:rsid w:val="00732963"/>
    <w:rsid w:val="00733227"/>
    <w:rsid w:val="007350C7"/>
    <w:rsid w:val="007367EA"/>
    <w:rsid w:val="00736FB3"/>
    <w:rsid w:val="00737C5F"/>
    <w:rsid w:val="00741575"/>
    <w:rsid w:val="0074213F"/>
    <w:rsid w:val="00743310"/>
    <w:rsid w:val="00743F0F"/>
    <w:rsid w:val="00745BF2"/>
    <w:rsid w:val="007475EE"/>
    <w:rsid w:val="007510B2"/>
    <w:rsid w:val="00752BD5"/>
    <w:rsid w:val="00753334"/>
    <w:rsid w:val="00754C15"/>
    <w:rsid w:val="00755E97"/>
    <w:rsid w:val="0075739F"/>
    <w:rsid w:val="00757F24"/>
    <w:rsid w:val="00760786"/>
    <w:rsid w:val="0076415A"/>
    <w:rsid w:val="00766B9F"/>
    <w:rsid w:val="007718C1"/>
    <w:rsid w:val="00776287"/>
    <w:rsid w:val="007762C5"/>
    <w:rsid w:val="00776D4C"/>
    <w:rsid w:val="00777687"/>
    <w:rsid w:val="00781DA9"/>
    <w:rsid w:val="007824DA"/>
    <w:rsid w:val="007839AA"/>
    <w:rsid w:val="00783BFC"/>
    <w:rsid w:val="00790E35"/>
    <w:rsid w:val="00791E3D"/>
    <w:rsid w:val="00792551"/>
    <w:rsid w:val="007927D8"/>
    <w:rsid w:val="00792C89"/>
    <w:rsid w:val="00792EDD"/>
    <w:rsid w:val="00795779"/>
    <w:rsid w:val="00795A1A"/>
    <w:rsid w:val="00795F54"/>
    <w:rsid w:val="007964BE"/>
    <w:rsid w:val="0079758A"/>
    <w:rsid w:val="007A0B3F"/>
    <w:rsid w:val="007A20BD"/>
    <w:rsid w:val="007A30E9"/>
    <w:rsid w:val="007A5182"/>
    <w:rsid w:val="007A549E"/>
    <w:rsid w:val="007A77DA"/>
    <w:rsid w:val="007B07DF"/>
    <w:rsid w:val="007B14FC"/>
    <w:rsid w:val="007B165B"/>
    <w:rsid w:val="007B32D7"/>
    <w:rsid w:val="007B5800"/>
    <w:rsid w:val="007B6652"/>
    <w:rsid w:val="007B6DA2"/>
    <w:rsid w:val="007B797F"/>
    <w:rsid w:val="007C05CA"/>
    <w:rsid w:val="007C2995"/>
    <w:rsid w:val="007C2DB5"/>
    <w:rsid w:val="007C43C0"/>
    <w:rsid w:val="007C540A"/>
    <w:rsid w:val="007C64AD"/>
    <w:rsid w:val="007D2EB3"/>
    <w:rsid w:val="007D3F92"/>
    <w:rsid w:val="007D3FDF"/>
    <w:rsid w:val="007D5AD2"/>
    <w:rsid w:val="007D626C"/>
    <w:rsid w:val="007D63D7"/>
    <w:rsid w:val="007E04D2"/>
    <w:rsid w:val="007E0A56"/>
    <w:rsid w:val="007E2495"/>
    <w:rsid w:val="007E3148"/>
    <w:rsid w:val="007E4506"/>
    <w:rsid w:val="007E502C"/>
    <w:rsid w:val="007E74D5"/>
    <w:rsid w:val="007F0CAC"/>
    <w:rsid w:val="007F2462"/>
    <w:rsid w:val="007F2610"/>
    <w:rsid w:val="007F46B6"/>
    <w:rsid w:val="007F4705"/>
    <w:rsid w:val="007F5D70"/>
    <w:rsid w:val="007F67AE"/>
    <w:rsid w:val="007F75E5"/>
    <w:rsid w:val="007F772D"/>
    <w:rsid w:val="007F792B"/>
    <w:rsid w:val="007F7A5F"/>
    <w:rsid w:val="008003B7"/>
    <w:rsid w:val="00800686"/>
    <w:rsid w:val="00800BAC"/>
    <w:rsid w:val="008014AA"/>
    <w:rsid w:val="00801E13"/>
    <w:rsid w:val="00802218"/>
    <w:rsid w:val="00806C62"/>
    <w:rsid w:val="00806C8B"/>
    <w:rsid w:val="00806CF7"/>
    <w:rsid w:val="00806DFE"/>
    <w:rsid w:val="0081245E"/>
    <w:rsid w:val="00813192"/>
    <w:rsid w:val="00813194"/>
    <w:rsid w:val="008170B1"/>
    <w:rsid w:val="00821959"/>
    <w:rsid w:val="00822130"/>
    <w:rsid w:val="00822A62"/>
    <w:rsid w:val="0082351F"/>
    <w:rsid w:val="00824D0D"/>
    <w:rsid w:val="008258CB"/>
    <w:rsid w:val="00826086"/>
    <w:rsid w:val="008274A7"/>
    <w:rsid w:val="00830F34"/>
    <w:rsid w:val="00831ECB"/>
    <w:rsid w:val="008324E5"/>
    <w:rsid w:val="00833268"/>
    <w:rsid w:val="008342D9"/>
    <w:rsid w:val="0083459D"/>
    <w:rsid w:val="00835111"/>
    <w:rsid w:val="00835F99"/>
    <w:rsid w:val="00836A02"/>
    <w:rsid w:val="00837037"/>
    <w:rsid w:val="008371C3"/>
    <w:rsid w:val="00840B56"/>
    <w:rsid w:val="00840F2E"/>
    <w:rsid w:val="00842810"/>
    <w:rsid w:val="00843147"/>
    <w:rsid w:val="0084326C"/>
    <w:rsid w:val="008440F0"/>
    <w:rsid w:val="00844B21"/>
    <w:rsid w:val="008457BE"/>
    <w:rsid w:val="00845AD8"/>
    <w:rsid w:val="00846174"/>
    <w:rsid w:val="00852A59"/>
    <w:rsid w:val="00852DF8"/>
    <w:rsid w:val="00853022"/>
    <w:rsid w:val="00853956"/>
    <w:rsid w:val="00856CFF"/>
    <w:rsid w:val="008575F3"/>
    <w:rsid w:val="00857D1D"/>
    <w:rsid w:val="00860589"/>
    <w:rsid w:val="00861E94"/>
    <w:rsid w:val="00862435"/>
    <w:rsid w:val="008624E9"/>
    <w:rsid w:val="0086251B"/>
    <w:rsid w:val="00862904"/>
    <w:rsid w:val="008640BE"/>
    <w:rsid w:val="00865495"/>
    <w:rsid w:val="00865AE2"/>
    <w:rsid w:val="008663C3"/>
    <w:rsid w:val="00866832"/>
    <w:rsid w:val="00866932"/>
    <w:rsid w:val="00866A28"/>
    <w:rsid w:val="0087054E"/>
    <w:rsid w:val="00871363"/>
    <w:rsid w:val="00871D5B"/>
    <w:rsid w:val="00871D99"/>
    <w:rsid w:val="0087214B"/>
    <w:rsid w:val="00872D2E"/>
    <w:rsid w:val="00874C99"/>
    <w:rsid w:val="00877EB2"/>
    <w:rsid w:val="008838F2"/>
    <w:rsid w:val="0088525C"/>
    <w:rsid w:val="00886768"/>
    <w:rsid w:val="00887A25"/>
    <w:rsid w:val="008932A1"/>
    <w:rsid w:val="008949B3"/>
    <w:rsid w:val="00894AE0"/>
    <w:rsid w:val="00895C59"/>
    <w:rsid w:val="00897E33"/>
    <w:rsid w:val="008A0C6F"/>
    <w:rsid w:val="008A1381"/>
    <w:rsid w:val="008A34D3"/>
    <w:rsid w:val="008A3870"/>
    <w:rsid w:val="008A3E73"/>
    <w:rsid w:val="008B00EA"/>
    <w:rsid w:val="008B023A"/>
    <w:rsid w:val="008B154C"/>
    <w:rsid w:val="008B17B1"/>
    <w:rsid w:val="008B2796"/>
    <w:rsid w:val="008B2B09"/>
    <w:rsid w:val="008B3416"/>
    <w:rsid w:val="008B3EB5"/>
    <w:rsid w:val="008B4197"/>
    <w:rsid w:val="008B4DF7"/>
    <w:rsid w:val="008B5D1A"/>
    <w:rsid w:val="008B6FBB"/>
    <w:rsid w:val="008C0F64"/>
    <w:rsid w:val="008C1F7F"/>
    <w:rsid w:val="008C221A"/>
    <w:rsid w:val="008C391A"/>
    <w:rsid w:val="008C5489"/>
    <w:rsid w:val="008C5F1E"/>
    <w:rsid w:val="008C63B5"/>
    <w:rsid w:val="008C685B"/>
    <w:rsid w:val="008C7497"/>
    <w:rsid w:val="008D1D30"/>
    <w:rsid w:val="008D3C77"/>
    <w:rsid w:val="008D4E60"/>
    <w:rsid w:val="008D4E75"/>
    <w:rsid w:val="008D5939"/>
    <w:rsid w:val="008D64EF"/>
    <w:rsid w:val="008D70E4"/>
    <w:rsid w:val="008D7294"/>
    <w:rsid w:val="008D7C48"/>
    <w:rsid w:val="008E137E"/>
    <w:rsid w:val="008E4885"/>
    <w:rsid w:val="008E5122"/>
    <w:rsid w:val="008E7EB8"/>
    <w:rsid w:val="008F0252"/>
    <w:rsid w:val="008F0260"/>
    <w:rsid w:val="008F088E"/>
    <w:rsid w:val="008F1393"/>
    <w:rsid w:val="008F4A99"/>
    <w:rsid w:val="008F5C37"/>
    <w:rsid w:val="008F6A17"/>
    <w:rsid w:val="008F75A0"/>
    <w:rsid w:val="00901B22"/>
    <w:rsid w:val="00901EC8"/>
    <w:rsid w:val="0090367D"/>
    <w:rsid w:val="00904F96"/>
    <w:rsid w:val="009057EA"/>
    <w:rsid w:val="0090660A"/>
    <w:rsid w:val="009124C2"/>
    <w:rsid w:val="00912873"/>
    <w:rsid w:val="009129F8"/>
    <w:rsid w:val="00912B37"/>
    <w:rsid w:val="00912B75"/>
    <w:rsid w:val="0091589E"/>
    <w:rsid w:val="00915D96"/>
    <w:rsid w:val="009166ED"/>
    <w:rsid w:val="00916A3C"/>
    <w:rsid w:val="00922DD3"/>
    <w:rsid w:val="0092664B"/>
    <w:rsid w:val="00927362"/>
    <w:rsid w:val="009313AE"/>
    <w:rsid w:val="009333BE"/>
    <w:rsid w:val="0093341B"/>
    <w:rsid w:val="00933A7B"/>
    <w:rsid w:val="009348B6"/>
    <w:rsid w:val="009350E9"/>
    <w:rsid w:val="009350FD"/>
    <w:rsid w:val="009362D8"/>
    <w:rsid w:val="009367DC"/>
    <w:rsid w:val="009374CC"/>
    <w:rsid w:val="0093785D"/>
    <w:rsid w:val="00940AE4"/>
    <w:rsid w:val="009418AC"/>
    <w:rsid w:val="00941C12"/>
    <w:rsid w:val="009421D2"/>
    <w:rsid w:val="009428CA"/>
    <w:rsid w:val="0094599A"/>
    <w:rsid w:val="0094660D"/>
    <w:rsid w:val="009467E7"/>
    <w:rsid w:val="00946C5A"/>
    <w:rsid w:val="00950095"/>
    <w:rsid w:val="009553E0"/>
    <w:rsid w:val="0095651F"/>
    <w:rsid w:val="0095696E"/>
    <w:rsid w:val="00956E21"/>
    <w:rsid w:val="00957A9A"/>
    <w:rsid w:val="00957EE8"/>
    <w:rsid w:val="0096060E"/>
    <w:rsid w:val="009608CA"/>
    <w:rsid w:val="00965F26"/>
    <w:rsid w:val="00966B2E"/>
    <w:rsid w:val="00971274"/>
    <w:rsid w:val="0097215E"/>
    <w:rsid w:val="0097367C"/>
    <w:rsid w:val="00973F42"/>
    <w:rsid w:val="00974F89"/>
    <w:rsid w:val="00974FFA"/>
    <w:rsid w:val="00975ACE"/>
    <w:rsid w:val="00976E38"/>
    <w:rsid w:val="00976FF2"/>
    <w:rsid w:val="00977B4C"/>
    <w:rsid w:val="009818AE"/>
    <w:rsid w:val="00981C83"/>
    <w:rsid w:val="00981D1B"/>
    <w:rsid w:val="009842F8"/>
    <w:rsid w:val="009843CE"/>
    <w:rsid w:val="009853A1"/>
    <w:rsid w:val="00985F67"/>
    <w:rsid w:val="00987B3F"/>
    <w:rsid w:val="00987EA2"/>
    <w:rsid w:val="009916D2"/>
    <w:rsid w:val="00992BB7"/>
    <w:rsid w:val="009943B9"/>
    <w:rsid w:val="00997FD4"/>
    <w:rsid w:val="009A0D1D"/>
    <w:rsid w:val="009A1584"/>
    <w:rsid w:val="009A1C19"/>
    <w:rsid w:val="009A1CEE"/>
    <w:rsid w:val="009A32B8"/>
    <w:rsid w:val="009A6818"/>
    <w:rsid w:val="009A6B85"/>
    <w:rsid w:val="009A7B10"/>
    <w:rsid w:val="009A7D21"/>
    <w:rsid w:val="009B125F"/>
    <w:rsid w:val="009B2BF3"/>
    <w:rsid w:val="009B4BA3"/>
    <w:rsid w:val="009B4D74"/>
    <w:rsid w:val="009B5F16"/>
    <w:rsid w:val="009C1BED"/>
    <w:rsid w:val="009C28A9"/>
    <w:rsid w:val="009C31D7"/>
    <w:rsid w:val="009C3D35"/>
    <w:rsid w:val="009C4B4C"/>
    <w:rsid w:val="009C58BA"/>
    <w:rsid w:val="009C68B6"/>
    <w:rsid w:val="009C7527"/>
    <w:rsid w:val="009C7665"/>
    <w:rsid w:val="009C7FD9"/>
    <w:rsid w:val="009D0A11"/>
    <w:rsid w:val="009D12EE"/>
    <w:rsid w:val="009D2997"/>
    <w:rsid w:val="009D3D7A"/>
    <w:rsid w:val="009D4E71"/>
    <w:rsid w:val="009D7B5E"/>
    <w:rsid w:val="009E1302"/>
    <w:rsid w:val="009E338F"/>
    <w:rsid w:val="009E36DF"/>
    <w:rsid w:val="009E3F01"/>
    <w:rsid w:val="009E4BCB"/>
    <w:rsid w:val="009E5ACF"/>
    <w:rsid w:val="009F1905"/>
    <w:rsid w:val="009F61C6"/>
    <w:rsid w:val="009F730E"/>
    <w:rsid w:val="009F7AF7"/>
    <w:rsid w:val="00A01510"/>
    <w:rsid w:val="00A0158D"/>
    <w:rsid w:val="00A01F1F"/>
    <w:rsid w:val="00A054AF"/>
    <w:rsid w:val="00A057E2"/>
    <w:rsid w:val="00A05FD0"/>
    <w:rsid w:val="00A06533"/>
    <w:rsid w:val="00A10E3A"/>
    <w:rsid w:val="00A200F8"/>
    <w:rsid w:val="00A201CA"/>
    <w:rsid w:val="00A23530"/>
    <w:rsid w:val="00A25F91"/>
    <w:rsid w:val="00A26584"/>
    <w:rsid w:val="00A26B61"/>
    <w:rsid w:val="00A27B7A"/>
    <w:rsid w:val="00A30BFB"/>
    <w:rsid w:val="00A31583"/>
    <w:rsid w:val="00A3163F"/>
    <w:rsid w:val="00A31780"/>
    <w:rsid w:val="00A326CD"/>
    <w:rsid w:val="00A332ED"/>
    <w:rsid w:val="00A35187"/>
    <w:rsid w:val="00A35CAE"/>
    <w:rsid w:val="00A372B1"/>
    <w:rsid w:val="00A373DC"/>
    <w:rsid w:val="00A37A57"/>
    <w:rsid w:val="00A40A43"/>
    <w:rsid w:val="00A43E91"/>
    <w:rsid w:val="00A476B5"/>
    <w:rsid w:val="00A47C6B"/>
    <w:rsid w:val="00A504F7"/>
    <w:rsid w:val="00A505B4"/>
    <w:rsid w:val="00A50B74"/>
    <w:rsid w:val="00A50FA7"/>
    <w:rsid w:val="00A512E5"/>
    <w:rsid w:val="00A54463"/>
    <w:rsid w:val="00A54976"/>
    <w:rsid w:val="00A54FE8"/>
    <w:rsid w:val="00A5504F"/>
    <w:rsid w:val="00A5632D"/>
    <w:rsid w:val="00A56DB3"/>
    <w:rsid w:val="00A57846"/>
    <w:rsid w:val="00A63E89"/>
    <w:rsid w:val="00A65C4B"/>
    <w:rsid w:val="00A66160"/>
    <w:rsid w:val="00A70E57"/>
    <w:rsid w:val="00A732F9"/>
    <w:rsid w:val="00A73579"/>
    <w:rsid w:val="00A73A54"/>
    <w:rsid w:val="00A744A3"/>
    <w:rsid w:val="00A75040"/>
    <w:rsid w:val="00A76A40"/>
    <w:rsid w:val="00A77344"/>
    <w:rsid w:val="00A77856"/>
    <w:rsid w:val="00A800BB"/>
    <w:rsid w:val="00A815E7"/>
    <w:rsid w:val="00A8280E"/>
    <w:rsid w:val="00A835BA"/>
    <w:rsid w:val="00A838C5"/>
    <w:rsid w:val="00A83FB4"/>
    <w:rsid w:val="00A8648B"/>
    <w:rsid w:val="00A94585"/>
    <w:rsid w:val="00A96D0E"/>
    <w:rsid w:val="00A974E6"/>
    <w:rsid w:val="00A97A2C"/>
    <w:rsid w:val="00AA06CC"/>
    <w:rsid w:val="00AA175A"/>
    <w:rsid w:val="00AA1F47"/>
    <w:rsid w:val="00AA2131"/>
    <w:rsid w:val="00AA5CB3"/>
    <w:rsid w:val="00AB05B3"/>
    <w:rsid w:val="00AB32F8"/>
    <w:rsid w:val="00AB3A30"/>
    <w:rsid w:val="00AB47EB"/>
    <w:rsid w:val="00AB644F"/>
    <w:rsid w:val="00AC090F"/>
    <w:rsid w:val="00AC1D65"/>
    <w:rsid w:val="00AC21F1"/>
    <w:rsid w:val="00AC26EE"/>
    <w:rsid w:val="00AC3450"/>
    <w:rsid w:val="00AC5827"/>
    <w:rsid w:val="00AC695E"/>
    <w:rsid w:val="00AC7213"/>
    <w:rsid w:val="00AD064B"/>
    <w:rsid w:val="00AD1F6F"/>
    <w:rsid w:val="00AD28A7"/>
    <w:rsid w:val="00AD45CF"/>
    <w:rsid w:val="00AD5016"/>
    <w:rsid w:val="00AD5136"/>
    <w:rsid w:val="00AD79D3"/>
    <w:rsid w:val="00AE1B9B"/>
    <w:rsid w:val="00AE4FB1"/>
    <w:rsid w:val="00AE51BB"/>
    <w:rsid w:val="00AE5352"/>
    <w:rsid w:val="00AE6254"/>
    <w:rsid w:val="00AE67D2"/>
    <w:rsid w:val="00AF4F8A"/>
    <w:rsid w:val="00AF5471"/>
    <w:rsid w:val="00B01A26"/>
    <w:rsid w:val="00B03C50"/>
    <w:rsid w:val="00B066F8"/>
    <w:rsid w:val="00B0728E"/>
    <w:rsid w:val="00B100CD"/>
    <w:rsid w:val="00B10F28"/>
    <w:rsid w:val="00B1159B"/>
    <w:rsid w:val="00B120E1"/>
    <w:rsid w:val="00B129A5"/>
    <w:rsid w:val="00B13967"/>
    <w:rsid w:val="00B15540"/>
    <w:rsid w:val="00B169F1"/>
    <w:rsid w:val="00B171E6"/>
    <w:rsid w:val="00B172DF"/>
    <w:rsid w:val="00B17617"/>
    <w:rsid w:val="00B17A6E"/>
    <w:rsid w:val="00B17DD9"/>
    <w:rsid w:val="00B2177C"/>
    <w:rsid w:val="00B21AB7"/>
    <w:rsid w:val="00B21D51"/>
    <w:rsid w:val="00B22CF4"/>
    <w:rsid w:val="00B25752"/>
    <w:rsid w:val="00B26885"/>
    <w:rsid w:val="00B2719D"/>
    <w:rsid w:val="00B27F25"/>
    <w:rsid w:val="00B33A66"/>
    <w:rsid w:val="00B33C46"/>
    <w:rsid w:val="00B375B1"/>
    <w:rsid w:val="00B4040B"/>
    <w:rsid w:val="00B4154C"/>
    <w:rsid w:val="00B419FB"/>
    <w:rsid w:val="00B446D9"/>
    <w:rsid w:val="00B46952"/>
    <w:rsid w:val="00B46E6F"/>
    <w:rsid w:val="00B5176A"/>
    <w:rsid w:val="00B52130"/>
    <w:rsid w:val="00B52364"/>
    <w:rsid w:val="00B523F8"/>
    <w:rsid w:val="00B524D8"/>
    <w:rsid w:val="00B52C62"/>
    <w:rsid w:val="00B52F59"/>
    <w:rsid w:val="00B53044"/>
    <w:rsid w:val="00B53075"/>
    <w:rsid w:val="00B560B8"/>
    <w:rsid w:val="00B57364"/>
    <w:rsid w:val="00B57677"/>
    <w:rsid w:val="00B61487"/>
    <w:rsid w:val="00B633C0"/>
    <w:rsid w:val="00B66A01"/>
    <w:rsid w:val="00B7020C"/>
    <w:rsid w:val="00B717D5"/>
    <w:rsid w:val="00B75B14"/>
    <w:rsid w:val="00B75D5E"/>
    <w:rsid w:val="00B774BD"/>
    <w:rsid w:val="00B801C4"/>
    <w:rsid w:val="00B8109B"/>
    <w:rsid w:val="00B82D38"/>
    <w:rsid w:val="00B836BD"/>
    <w:rsid w:val="00B83E14"/>
    <w:rsid w:val="00B852D0"/>
    <w:rsid w:val="00B86FE6"/>
    <w:rsid w:val="00B9144F"/>
    <w:rsid w:val="00B91C10"/>
    <w:rsid w:val="00B93DC0"/>
    <w:rsid w:val="00B93F56"/>
    <w:rsid w:val="00B9427E"/>
    <w:rsid w:val="00B94326"/>
    <w:rsid w:val="00B944F7"/>
    <w:rsid w:val="00B9575F"/>
    <w:rsid w:val="00BA0E86"/>
    <w:rsid w:val="00BA1B7F"/>
    <w:rsid w:val="00BA2808"/>
    <w:rsid w:val="00BA2A15"/>
    <w:rsid w:val="00BA33E2"/>
    <w:rsid w:val="00BA41E7"/>
    <w:rsid w:val="00BA4DD1"/>
    <w:rsid w:val="00BA4EEB"/>
    <w:rsid w:val="00BA62D3"/>
    <w:rsid w:val="00BA6B85"/>
    <w:rsid w:val="00BA74D4"/>
    <w:rsid w:val="00BB5357"/>
    <w:rsid w:val="00BB5737"/>
    <w:rsid w:val="00BC1863"/>
    <w:rsid w:val="00BC2F38"/>
    <w:rsid w:val="00BC3097"/>
    <w:rsid w:val="00BC4E18"/>
    <w:rsid w:val="00BD0FDD"/>
    <w:rsid w:val="00BD3F27"/>
    <w:rsid w:val="00BD6587"/>
    <w:rsid w:val="00BD6D22"/>
    <w:rsid w:val="00BD7DA5"/>
    <w:rsid w:val="00BE0991"/>
    <w:rsid w:val="00BE0B1F"/>
    <w:rsid w:val="00BE0EC9"/>
    <w:rsid w:val="00BE137F"/>
    <w:rsid w:val="00BE275B"/>
    <w:rsid w:val="00BE381E"/>
    <w:rsid w:val="00BE4A32"/>
    <w:rsid w:val="00BE5570"/>
    <w:rsid w:val="00BE5E44"/>
    <w:rsid w:val="00BE6B73"/>
    <w:rsid w:val="00BF0829"/>
    <w:rsid w:val="00BF17D5"/>
    <w:rsid w:val="00BF21D6"/>
    <w:rsid w:val="00BF6B2D"/>
    <w:rsid w:val="00BF6B5E"/>
    <w:rsid w:val="00BF7719"/>
    <w:rsid w:val="00BF79F7"/>
    <w:rsid w:val="00BF7BC8"/>
    <w:rsid w:val="00C003F7"/>
    <w:rsid w:val="00C0047C"/>
    <w:rsid w:val="00C05390"/>
    <w:rsid w:val="00C076E9"/>
    <w:rsid w:val="00C07B64"/>
    <w:rsid w:val="00C11169"/>
    <w:rsid w:val="00C11749"/>
    <w:rsid w:val="00C118AD"/>
    <w:rsid w:val="00C13F63"/>
    <w:rsid w:val="00C1516F"/>
    <w:rsid w:val="00C175BC"/>
    <w:rsid w:val="00C17893"/>
    <w:rsid w:val="00C17965"/>
    <w:rsid w:val="00C17A27"/>
    <w:rsid w:val="00C25750"/>
    <w:rsid w:val="00C26ADF"/>
    <w:rsid w:val="00C26BE5"/>
    <w:rsid w:val="00C26E26"/>
    <w:rsid w:val="00C270AA"/>
    <w:rsid w:val="00C31EA3"/>
    <w:rsid w:val="00C33239"/>
    <w:rsid w:val="00C339C1"/>
    <w:rsid w:val="00C34792"/>
    <w:rsid w:val="00C409BC"/>
    <w:rsid w:val="00C441D0"/>
    <w:rsid w:val="00C46681"/>
    <w:rsid w:val="00C47638"/>
    <w:rsid w:val="00C53089"/>
    <w:rsid w:val="00C53310"/>
    <w:rsid w:val="00C53489"/>
    <w:rsid w:val="00C54D25"/>
    <w:rsid w:val="00C563C5"/>
    <w:rsid w:val="00C5724D"/>
    <w:rsid w:val="00C60C5A"/>
    <w:rsid w:val="00C60D8C"/>
    <w:rsid w:val="00C61FAC"/>
    <w:rsid w:val="00C62617"/>
    <w:rsid w:val="00C62663"/>
    <w:rsid w:val="00C62EDB"/>
    <w:rsid w:val="00C637B8"/>
    <w:rsid w:val="00C63DB8"/>
    <w:rsid w:val="00C65F88"/>
    <w:rsid w:val="00C673F5"/>
    <w:rsid w:val="00C67518"/>
    <w:rsid w:val="00C67C7A"/>
    <w:rsid w:val="00C71A29"/>
    <w:rsid w:val="00C729B0"/>
    <w:rsid w:val="00C72C3B"/>
    <w:rsid w:val="00C74B1B"/>
    <w:rsid w:val="00C74DEC"/>
    <w:rsid w:val="00C74F16"/>
    <w:rsid w:val="00C75962"/>
    <w:rsid w:val="00C76062"/>
    <w:rsid w:val="00C764BB"/>
    <w:rsid w:val="00C77A96"/>
    <w:rsid w:val="00C81FFC"/>
    <w:rsid w:val="00C8374A"/>
    <w:rsid w:val="00C845B6"/>
    <w:rsid w:val="00C856B4"/>
    <w:rsid w:val="00C8720E"/>
    <w:rsid w:val="00C900EF"/>
    <w:rsid w:val="00C90ADC"/>
    <w:rsid w:val="00C92D8A"/>
    <w:rsid w:val="00C93A62"/>
    <w:rsid w:val="00C95C6C"/>
    <w:rsid w:val="00CA27BC"/>
    <w:rsid w:val="00CA27C9"/>
    <w:rsid w:val="00CA64F4"/>
    <w:rsid w:val="00CB0D1F"/>
    <w:rsid w:val="00CB11DC"/>
    <w:rsid w:val="00CB1294"/>
    <w:rsid w:val="00CB14CA"/>
    <w:rsid w:val="00CB235C"/>
    <w:rsid w:val="00CB276A"/>
    <w:rsid w:val="00CB394C"/>
    <w:rsid w:val="00CB4416"/>
    <w:rsid w:val="00CB497E"/>
    <w:rsid w:val="00CC0E4A"/>
    <w:rsid w:val="00CC3B70"/>
    <w:rsid w:val="00CC5ABF"/>
    <w:rsid w:val="00CC6B28"/>
    <w:rsid w:val="00CD0288"/>
    <w:rsid w:val="00CD0462"/>
    <w:rsid w:val="00CD07C0"/>
    <w:rsid w:val="00CD0CAA"/>
    <w:rsid w:val="00CD37DE"/>
    <w:rsid w:val="00CD3B25"/>
    <w:rsid w:val="00CD6094"/>
    <w:rsid w:val="00CD6205"/>
    <w:rsid w:val="00CD72D4"/>
    <w:rsid w:val="00CD79D8"/>
    <w:rsid w:val="00CE1A19"/>
    <w:rsid w:val="00CE4D7F"/>
    <w:rsid w:val="00CE4EBE"/>
    <w:rsid w:val="00CE511F"/>
    <w:rsid w:val="00CE5359"/>
    <w:rsid w:val="00CE6B97"/>
    <w:rsid w:val="00CF0867"/>
    <w:rsid w:val="00CF0B66"/>
    <w:rsid w:val="00CF4DB5"/>
    <w:rsid w:val="00CF58B0"/>
    <w:rsid w:val="00CF686D"/>
    <w:rsid w:val="00D03093"/>
    <w:rsid w:val="00D03AE7"/>
    <w:rsid w:val="00D04FAD"/>
    <w:rsid w:val="00D070E2"/>
    <w:rsid w:val="00D11F86"/>
    <w:rsid w:val="00D123CE"/>
    <w:rsid w:val="00D167AA"/>
    <w:rsid w:val="00D21C31"/>
    <w:rsid w:val="00D22B1F"/>
    <w:rsid w:val="00D23432"/>
    <w:rsid w:val="00D24550"/>
    <w:rsid w:val="00D2507F"/>
    <w:rsid w:val="00D273BD"/>
    <w:rsid w:val="00D27C5B"/>
    <w:rsid w:val="00D34574"/>
    <w:rsid w:val="00D35C67"/>
    <w:rsid w:val="00D4012B"/>
    <w:rsid w:val="00D41013"/>
    <w:rsid w:val="00D41D34"/>
    <w:rsid w:val="00D42C28"/>
    <w:rsid w:val="00D46FEB"/>
    <w:rsid w:val="00D505BC"/>
    <w:rsid w:val="00D509DA"/>
    <w:rsid w:val="00D51366"/>
    <w:rsid w:val="00D522FA"/>
    <w:rsid w:val="00D53CC6"/>
    <w:rsid w:val="00D54BA1"/>
    <w:rsid w:val="00D55A21"/>
    <w:rsid w:val="00D566FA"/>
    <w:rsid w:val="00D56F5A"/>
    <w:rsid w:val="00D60088"/>
    <w:rsid w:val="00D600D3"/>
    <w:rsid w:val="00D6114E"/>
    <w:rsid w:val="00D61CDD"/>
    <w:rsid w:val="00D6246F"/>
    <w:rsid w:val="00D64CD5"/>
    <w:rsid w:val="00D65025"/>
    <w:rsid w:val="00D650F8"/>
    <w:rsid w:val="00D6512F"/>
    <w:rsid w:val="00D65A72"/>
    <w:rsid w:val="00D66BA7"/>
    <w:rsid w:val="00D67D49"/>
    <w:rsid w:val="00D70D11"/>
    <w:rsid w:val="00D72D2D"/>
    <w:rsid w:val="00D744BE"/>
    <w:rsid w:val="00D75A12"/>
    <w:rsid w:val="00D75BA0"/>
    <w:rsid w:val="00D76CE9"/>
    <w:rsid w:val="00D772CE"/>
    <w:rsid w:val="00D77737"/>
    <w:rsid w:val="00D800CB"/>
    <w:rsid w:val="00D8179C"/>
    <w:rsid w:val="00D82A4B"/>
    <w:rsid w:val="00D82D1A"/>
    <w:rsid w:val="00D8315E"/>
    <w:rsid w:val="00D840F8"/>
    <w:rsid w:val="00D8692A"/>
    <w:rsid w:val="00D86D0A"/>
    <w:rsid w:val="00D8797A"/>
    <w:rsid w:val="00D87A65"/>
    <w:rsid w:val="00D87C1E"/>
    <w:rsid w:val="00D9087D"/>
    <w:rsid w:val="00D90A99"/>
    <w:rsid w:val="00D91849"/>
    <w:rsid w:val="00D91E6A"/>
    <w:rsid w:val="00D948F1"/>
    <w:rsid w:val="00D95F64"/>
    <w:rsid w:val="00D9652D"/>
    <w:rsid w:val="00DA23F9"/>
    <w:rsid w:val="00DA3BC6"/>
    <w:rsid w:val="00DA3C49"/>
    <w:rsid w:val="00DA47B6"/>
    <w:rsid w:val="00DA538E"/>
    <w:rsid w:val="00DA56EA"/>
    <w:rsid w:val="00DB0D58"/>
    <w:rsid w:val="00DB394A"/>
    <w:rsid w:val="00DB62C0"/>
    <w:rsid w:val="00DB65F8"/>
    <w:rsid w:val="00DB6B97"/>
    <w:rsid w:val="00DB7546"/>
    <w:rsid w:val="00DB7719"/>
    <w:rsid w:val="00DC1C6B"/>
    <w:rsid w:val="00DC1D1D"/>
    <w:rsid w:val="00DC1D51"/>
    <w:rsid w:val="00DC2B9F"/>
    <w:rsid w:val="00DC377C"/>
    <w:rsid w:val="00DC396C"/>
    <w:rsid w:val="00DC5185"/>
    <w:rsid w:val="00DC7560"/>
    <w:rsid w:val="00DC77B1"/>
    <w:rsid w:val="00DD04EF"/>
    <w:rsid w:val="00DD148E"/>
    <w:rsid w:val="00DD4234"/>
    <w:rsid w:val="00DD4294"/>
    <w:rsid w:val="00DD43E1"/>
    <w:rsid w:val="00DD4B9E"/>
    <w:rsid w:val="00DD68C9"/>
    <w:rsid w:val="00DD6E73"/>
    <w:rsid w:val="00DD72EB"/>
    <w:rsid w:val="00DD7AEA"/>
    <w:rsid w:val="00DE1306"/>
    <w:rsid w:val="00DE1D7B"/>
    <w:rsid w:val="00DE1E47"/>
    <w:rsid w:val="00DE34DC"/>
    <w:rsid w:val="00DE3CE5"/>
    <w:rsid w:val="00DE586A"/>
    <w:rsid w:val="00DE7843"/>
    <w:rsid w:val="00DF0E6A"/>
    <w:rsid w:val="00DF18B9"/>
    <w:rsid w:val="00DF1F75"/>
    <w:rsid w:val="00DF215F"/>
    <w:rsid w:val="00DF2C1B"/>
    <w:rsid w:val="00DF5488"/>
    <w:rsid w:val="00DF5513"/>
    <w:rsid w:val="00DF5658"/>
    <w:rsid w:val="00DF7338"/>
    <w:rsid w:val="00E02000"/>
    <w:rsid w:val="00E02097"/>
    <w:rsid w:val="00E03090"/>
    <w:rsid w:val="00E051A3"/>
    <w:rsid w:val="00E05359"/>
    <w:rsid w:val="00E05BA6"/>
    <w:rsid w:val="00E062E9"/>
    <w:rsid w:val="00E10DED"/>
    <w:rsid w:val="00E114BF"/>
    <w:rsid w:val="00E123E7"/>
    <w:rsid w:val="00E162CC"/>
    <w:rsid w:val="00E16CAC"/>
    <w:rsid w:val="00E16DD8"/>
    <w:rsid w:val="00E16FD5"/>
    <w:rsid w:val="00E17087"/>
    <w:rsid w:val="00E17FDF"/>
    <w:rsid w:val="00E20871"/>
    <w:rsid w:val="00E20C47"/>
    <w:rsid w:val="00E20EE8"/>
    <w:rsid w:val="00E20FCD"/>
    <w:rsid w:val="00E2291A"/>
    <w:rsid w:val="00E24142"/>
    <w:rsid w:val="00E24844"/>
    <w:rsid w:val="00E26560"/>
    <w:rsid w:val="00E2673D"/>
    <w:rsid w:val="00E27EA4"/>
    <w:rsid w:val="00E30246"/>
    <w:rsid w:val="00E30552"/>
    <w:rsid w:val="00E317AA"/>
    <w:rsid w:val="00E31ECF"/>
    <w:rsid w:val="00E34E09"/>
    <w:rsid w:val="00E34E85"/>
    <w:rsid w:val="00E3548F"/>
    <w:rsid w:val="00E35509"/>
    <w:rsid w:val="00E36BCE"/>
    <w:rsid w:val="00E418D9"/>
    <w:rsid w:val="00E4345D"/>
    <w:rsid w:val="00E44F56"/>
    <w:rsid w:val="00E50401"/>
    <w:rsid w:val="00E509CF"/>
    <w:rsid w:val="00E5161B"/>
    <w:rsid w:val="00E521BA"/>
    <w:rsid w:val="00E53066"/>
    <w:rsid w:val="00E53D80"/>
    <w:rsid w:val="00E5458C"/>
    <w:rsid w:val="00E55D30"/>
    <w:rsid w:val="00E566E6"/>
    <w:rsid w:val="00E60AB0"/>
    <w:rsid w:val="00E60D32"/>
    <w:rsid w:val="00E62915"/>
    <w:rsid w:val="00E63682"/>
    <w:rsid w:val="00E6405B"/>
    <w:rsid w:val="00E644A3"/>
    <w:rsid w:val="00E6490E"/>
    <w:rsid w:val="00E64D1C"/>
    <w:rsid w:val="00E660D6"/>
    <w:rsid w:val="00E66701"/>
    <w:rsid w:val="00E66CDA"/>
    <w:rsid w:val="00E67991"/>
    <w:rsid w:val="00E703D1"/>
    <w:rsid w:val="00E71EEE"/>
    <w:rsid w:val="00E72321"/>
    <w:rsid w:val="00E73ECA"/>
    <w:rsid w:val="00E74D6F"/>
    <w:rsid w:val="00E7575E"/>
    <w:rsid w:val="00E77C32"/>
    <w:rsid w:val="00E80913"/>
    <w:rsid w:val="00E8226E"/>
    <w:rsid w:val="00E832CB"/>
    <w:rsid w:val="00E83949"/>
    <w:rsid w:val="00E8462D"/>
    <w:rsid w:val="00E848E4"/>
    <w:rsid w:val="00E84BFA"/>
    <w:rsid w:val="00E84FF8"/>
    <w:rsid w:val="00E86128"/>
    <w:rsid w:val="00E86F8C"/>
    <w:rsid w:val="00E87367"/>
    <w:rsid w:val="00E87D8B"/>
    <w:rsid w:val="00E87E93"/>
    <w:rsid w:val="00E90763"/>
    <w:rsid w:val="00E90814"/>
    <w:rsid w:val="00E91381"/>
    <w:rsid w:val="00E92409"/>
    <w:rsid w:val="00E92F61"/>
    <w:rsid w:val="00E93CB9"/>
    <w:rsid w:val="00E948A5"/>
    <w:rsid w:val="00E9502B"/>
    <w:rsid w:val="00E95327"/>
    <w:rsid w:val="00E96814"/>
    <w:rsid w:val="00E96D30"/>
    <w:rsid w:val="00EA0397"/>
    <w:rsid w:val="00EA16BE"/>
    <w:rsid w:val="00EA1B65"/>
    <w:rsid w:val="00EA21D8"/>
    <w:rsid w:val="00EA2758"/>
    <w:rsid w:val="00EA2C57"/>
    <w:rsid w:val="00EA3242"/>
    <w:rsid w:val="00EA3C7A"/>
    <w:rsid w:val="00EA49D4"/>
    <w:rsid w:val="00EA50AF"/>
    <w:rsid w:val="00EA5EE8"/>
    <w:rsid w:val="00EA61E5"/>
    <w:rsid w:val="00EA6359"/>
    <w:rsid w:val="00EA7571"/>
    <w:rsid w:val="00EA7826"/>
    <w:rsid w:val="00EB0048"/>
    <w:rsid w:val="00EB0CAB"/>
    <w:rsid w:val="00EB1168"/>
    <w:rsid w:val="00EB2E8F"/>
    <w:rsid w:val="00EB557D"/>
    <w:rsid w:val="00EB559C"/>
    <w:rsid w:val="00EC00BD"/>
    <w:rsid w:val="00EC0A88"/>
    <w:rsid w:val="00EC10B5"/>
    <w:rsid w:val="00EC274A"/>
    <w:rsid w:val="00EC27B4"/>
    <w:rsid w:val="00EC29A1"/>
    <w:rsid w:val="00EC2B5F"/>
    <w:rsid w:val="00EC2CF5"/>
    <w:rsid w:val="00EC34E6"/>
    <w:rsid w:val="00EC38EE"/>
    <w:rsid w:val="00EC57C0"/>
    <w:rsid w:val="00EC63D0"/>
    <w:rsid w:val="00ED0405"/>
    <w:rsid w:val="00ED1C49"/>
    <w:rsid w:val="00ED1FCC"/>
    <w:rsid w:val="00ED2752"/>
    <w:rsid w:val="00ED2BAC"/>
    <w:rsid w:val="00ED4B4C"/>
    <w:rsid w:val="00EE01F8"/>
    <w:rsid w:val="00EE0CB0"/>
    <w:rsid w:val="00EE14C0"/>
    <w:rsid w:val="00EE24A4"/>
    <w:rsid w:val="00EE37F3"/>
    <w:rsid w:val="00EE3853"/>
    <w:rsid w:val="00EE3D6A"/>
    <w:rsid w:val="00EF2A43"/>
    <w:rsid w:val="00EF3178"/>
    <w:rsid w:val="00F0238E"/>
    <w:rsid w:val="00F02F27"/>
    <w:rsid w:val="00F03F96"/>
    <w:rsid w:val="00F050BC"/>
    <w:rsid w:val="00F05388"/>
    <w:rsid w:val="00F11A5C"/>
    <w:rsid w:val="00F121E7"/>
    <w:rsid w:val="00F16C18"/>
    <w:rsid w:val="00F17D4F"/>
    <w:rsid w:val="00F206E3"/>
    <w:rsid w:val="00F20A80"/>
    <w:rsid w:val="00F20EF6"/>
    <w:rsid w:val="00F21C46"/>
    <w:rsid w:val="00F2390D"/>
    <w:rsid w:val="00F25545"/>
    <w:rsid w:val="00F265B1"/>
    <w:rsid w:val="00F279B5"/>
    <w:rsid w:val="00F3001B"/>
    <w:rsid w:val="00F30862"/>
    <w:rsid w:val="00F30ADC"/>
    <w:rsid w:val="00F31644"/>
    <w:rsid w:val="00F316A1"/>
    <w:rsid w:val="00F321DC"/>
    <w:rsid w:val="00F364BD"/>
    <w:rsid w:val="00F36A4E"/>
    <w:rsid w:val="00F37513"/>
    <w:rsid w:val="00F40CEF"/>
    <w:rsid w:val="00F41566"/>
    <w:rsid w:val="00F4204C"/>
    <w:rsid w:val="00F43089"/>
    <w:rsid w:val="00F43589"/>
    <w:rsid w:val="00F45037"/>
    <w:rsid w:val="00F4600E"/>
    <w:rsid w:val="00F460EC"/>
    <w:rsid w:val="00F5054D"/>
    <w:rsid w:val="00F505FC"/>
    <w:rsid w:val="00F51666"/>
    <w:rsid w:val="00F52A20"/>
    <w:rsid w:val="00F61175"/>
    <w:rsid w:val="00F61965"/>
    <w:rsid w:val="00F64F2D"/>
    <w:rsid w:val="00F65002"/>
    <w:rsid w:val="00F667C5"/>
    <w:rsid w:val="00F67D64"/>
    <w:rsid w:val="00F67F3E"/>
    <w:rsid w:val="00F7045B"/>
    <w:rsid w:val="00F70ABD"/>
    <w:rsid w:val="00F70D8F"/>
    <w:rsid w:val="00F71649"/>
    <w:rsid w:val="00F73ED9"/>
    <w:rsid w:val="00F7417A"/>
    <w:rsid w:val="00F751EB"/>
    <w:rsid w:val="00F76DB3"/>
    <w:rsid w:val="00F775E3"/>
    <w:rsid w:val="00F804D1"/>
    <w:rsid w:val="00F814AD"/>
    <w:rsid w:val="00F81D77"/>
    <w:rsid w:val="00F821BD"/>
    <w:rsid w:val="00F8560D"/>
    <w:rsid w:val="00F856EF"/>
    <w:rsid w:val="00F866C1"/>
    <w:rsid w:val="00F92D03"/>
    <w:rsid w:val="00F932C4"/>
    <w:rsid w:val="00F93A65"/>
    <w:rsid w:val="00F96009"/>
    <w:rsid w:val="00F97DC1"/>
    <w:rsid w:val="00FA015D"/>
    <w:rsid w:val="00FA07F8"/>
    <w:rsid w:val="00FA085D"/>
    <w:rsid w:val="00FA1249"/>
    <w:rsid w:val="00FA3AC8"/>
    <w:rsid w:val="00FA5FC1"/>
    <w:rsid w:val="00FA76CA"/>
    <w:rsid w:val="00FB0B1C"/>
    <w:rsid w:val="00FB1725"/>
    <w:rsid w:val="00FB2A42"/>
    <w:rsid w:val="00FB2BB7"/>
    <w:rsid w:val="00FB2D0A"/>
    <w:rsid w:val="00FB5226"/>
    <w:rsid w:val="00FB7059"/>
    <w:rsid w:val="00FC08EF"/>
    <w:rsid w:val="00FC0F48"/>
    <w:rsid w:val="00FC380C"/>
    <w:rsid w:val="00FC5780"/>
    <w:rsid w:val="00FC6CBE"/>
    <w:rsid w:val="00FC7C44"/>
    <w:rsid w:val="00FD00A8"/>
    <w:rsid w:val="00FD0E26"/>
    <w:rsid w:val="00FD0ECC"/>
    <w:rsid w:val="00FD56DF"/>
    <w:rsid w:val="00FD6A01"/>
    <w:rsid w:val="00FD7584"/>
    <w:rsid w:val="00FE1744"/>
    <w:rsid w:val="00FE1D53"/>
    <w:rsid w:val="00FE315B"/>
    <w:rsid w:val="00FE321F"/>
    <w:rsid w:val="00FE32A6"/>
    <w:rsid w:val="00FE68F0"/>
    <w:rsid w:val="00FE6A12"/>
    <w:rsid w:val="00FE6D54"/>
    <w:rsid w:val="00FE767A"/>
    <w:rsid w:val="00FF0149"/>
    <w:rsid w:val="00FF0753"/>
    <w:rsid w:val="00FF0FD9"/>
    <w:rsid w:val="00FF1A9F"/>
    <w:rsid w:val="00FF240F"/>
    <w:rsid w:val="00FF5015"/>
    <w:rsid w:val="00FF5497"/>
    <w:rsid w:val="00FF6129"/>
    <w:rsid w:val="00FF6238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7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4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F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34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uiPriority w:val="99"/>
    <w:unhideWhenUsed/>
    <w:rsid w:val="0016349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6349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63497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6349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b">
    <w:name w:val="footnote reference"/>
    <w:uiPriority w:val="99"/>
    <w:semiHidden/>
    <w:unhideWhenUsed/>
    <w:rsid w:val="0016349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D03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92D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2D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92D8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2D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2D8A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C332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3"/>
    <w:uiPriority w:val="59"/>
    <w:rsid w:val="004D060D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D060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D060D"/>
    <w:pPr>
      <w:spacing w:after="100"/>
      <w:ind w:left="220"/>
      <w:jc w:val="center"/>
    </w:pPr>
    <w:rPr>
      <w:rFonts w:ascii="Times New Roman" w:hAnsi="Times New Roman"/>
      <w:b/>
      <w:sz w:val="28"/>
      <w:szCs w:val="28"/>
    </w:rPr>
  </w:style>
  <w:style w:type="character" w:styleId="af4">
    <w:name w:val="Placeholder Text"/>
    <w:uiPriority w:val="99"/>
    <w:semiHidden/>
    <w:rsid w:val="004D060D"/>
    <w:rPr>
      <w:color w:val="808080"/>
    </w:rPr>
  </w:style>
  <w:style w:type="paragraph" w:styleId="af5">
    <w:name w:val="No Spacing"/>
    <w:link w:val="af6"/>
    <w:uiPriority w:val="1"/>
    <w:qFormat/>
    <w:rsid w:val="009818AE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9818AE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3"/>
    <w:uiPriority w:val="59"/>
    <w:rsid w:val="00861E9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CE511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1B155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59"/>
    <w:rsid w:val="002B369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59"/>
    <w:rsid w:val="00B9427E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1A470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174DA0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D75A1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E84BFA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3"/>
    <w:uiPriority w:val="59"/>
    <w:rsid w:val="005C74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2525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8A13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7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4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F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349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7">
    <w:name w:val="Hyperlink"/>
    <w:uiPriority w:val="99"/>
    <w:unhideWhenUsed/>
    <w:rsid w:val="0016349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634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6349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16349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b">
    <w:name w:val="footnote reference"/>
    <w:uiPriority w:val="99"/>
    <w:semiHidden/>
    <w:unhideWhenUsed/>
    <w:rsid w:val="0016349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D03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92D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2D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92D8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2D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2D8A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C332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3"/>
    <w:uiPriority w:val="59"/>
    <w:rsid w:val="004D060D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D060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D060D"/>
    <w:pPr>
      <w:spacing w:after="100"/>
      <w:ind w:left="220"/>
      <w:jc w:val="center"/>
    </w:pPr>
    <w:rPr>
      <w:rFonts w:ascii="Times New Roman" w:hAnsi="Times New Roman"/>
      <w:b/>
      <w:sz w:val="28"/>
      <w:szCs w:val="28"/>
    </w:rPr>
  </w:style>
  <w:style w:type="character" w:styleId="af4">
    <w:name w:val="Placeholder Text"/>
    <w:uiPriority w:val="99"/>
    <w:semiHidden/>
    <w:rsid w:val="004D060D"/>
    <w:rPr>
      <w:color w:val="808080"/>
    </w:rPr>
  </w:style>
  <w:style w:type="paragraph" w:styleId="af5">
    <w:name w:val="No Spacing"/>
    <w:link w:val="af6"/>
    <w:uiPriority w:val="1"/>
    <w:qFormat/>
    <w:rsid w:val="009818AE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9818AE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3"/>
    <w:uiPriority w:val="59"/>
    <w:rsid w:val="00861E9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CE511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1B155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59"/>
    <w:rsid w:val="002B369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59"/>
    <w:rsid w:val="00B9427E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1A470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174DA0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D75A1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E84BFA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3"/>
    <w:uiPriority w:val="59"/>
    <w:rsid w:val="005C74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2525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4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96F7-F101-4456-ADAC-EAE29F3B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Мартыновский район - ОШ</vt:lpstr>
    </vt:vector>
  </TitlesOfParts>
  <Company>ГАУ РО РИАЦРО</Company>
  <LinksUpToDate>false</LinksUpToDate>
  <CharactersWithSpaces>37368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Мартыновский район - ОШ</dc:title>
  <dc:creator>Спиридонов Михаил Анатольевич</dc:creator>
  <cp:lastModifiedBy>Оператор</cp:lastModifiedBy>
  <cp:revision>4</cp:revision>
  <cp:lastPrinted>2018-12-24T14:12:00Z</cp:lastPrinted>
  <dcterms:created xsi:type="dcterms:W3CDTF">2018-12-24T14:13:00Z</dcterms:created>
  <dcterms:modified xsi:type="dcterms:W3CDTF">2019-01-24T10:16:00Z</dcterms:modified>
</cp:coreProperties>
</file>