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8" w:rsidRDefault="00D91578" w:rsidP="00D91578">
      <w:pPr>
        <w:jc w:val="center"/>
        <w:rPr>
          <w:rFonts w:ascii="Times New Roman" w:hAnsi="Times New Roman"/>
          <w:sz w:val="28"/>
          <w:szCs w:val="28"/>
        </w:rPr>
      </w:pPr>
      <w:r w:rsidRPr="00AE501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- средняя общеобразовательная школа № 7 х. Новоселовка</w:t>
      </w:r>
    </w:p>
    <w:p w:rsidR="007817EB" w:rsidRDefault="007817EB" w:rsidP="007817E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7817EB" w:rsidRDefault="007817EB" w:rsidP="007817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Директор МБОУ – СОШ № 7</w:t>
      </w:r>
    </w:p>
    <w:p w:rsidR="007817EB" w:rsidRDefault="007817EB" w:rsidP="007817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Приказ от 01.09. 2017 г. №  </w:t>
      </w:r>
      <w:r>
        <w:rPr>
          <w:rFonts w:ascii="Times New Roman" w:hAnsi="Times New Roman"/>
          <w:sz w:val="28"/>
          <w:szCs w:val="28"/>
          <w:u w:val="single"/>
        </w:rPr>
        <w:t>110</w:t>
      </w:r>
    </w:p>
    <w:p w:rsidR="007817EB" w:rsidRDefault="007817EB" w:rsidP="007817E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/Е. Н. Черкасская/</w:t>
      </w:r>
    </w:p>
    <w:p w:rsidR="007817EB" w:rsidRPr="00AE501F" w:rsidRDefault="007817EB" w:rsidP="007817EB">
      <w:pPr>
        <w:jc w:val="center"/>
        <w:rPr>
          <w:rFonts w:ascii="Times New Roman" w:hAnsi="Times New Roman"/>
          <w:sz w:val="28"/>
          <w:szCs w:val="28"/>
        </w:rPr>
      </w:pPr>
    </w:p>
    <w:p w:rsidR="00D91578" w:rsidRPr="00AE501F" w:rsidRDefault="00D91578" w:rsidP="00D91578">
      <w:pPr>
        <w:jc w:val="center"/>
        <w:rPr>
          <w:rFonts w:ascii="Times New Roman" w:hAnsi="Times New Roman"/>
          <w:sz w:val="28"/>
          <w:szCs w:val="28"/>
        </w:rPr>
      </w:pPr>
    </w:p>
    <w:p w:rsidR="00D91578" w:rsidRPr="00AE501F" w:rsidRDefault="00D91578" w:rsidP="00D91578">
      <w:pPr>
        <w:jc w:val="center"/>
        <w:rPr>
          <w:rFonts w:ascii="Times New Roman" w:hAnsi="Times New Roman"/>
          <w:b/>
          <w:sz w:val="36"/>
          <w:szCs w:val="28"/>
        </w:rPr>
      </w:pPr>
      <w:r w:rsidRPr="00AE501F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D91578" w:rsidRPr="00F86AA9" w:rsidRDefault="00D91578" w:rsidP="00D91578">
      <w:pPr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по курсу  «Подвижные игры»</w:t>
      </w:r>
    </w:p>
    <w:p w:rsidR="00D91578" w:rsidRPr="00AE501F" w:rsidRDefault="00D91578" w:rsidP="00D91578">
      <w:pPr>
        <w:jc w:val="center"/>
        <w:rPr>
          <w:rFonts w:ascii="Times New Roman" w:hAnsi="Times New Roman"/>
          <w:b/>
          <w:sz w:val="44"/>
          <w:szCs w:val="28"/>
        </w:rPr>
      </w:pPr>
    </w:p>
    <w:p w:rsidR="00D91578" w:rsidRPr="00AE501F" w:rsidRDefault="00D91578" w:rsidP="00D91578">
      <w:pPr>
        <w:rPr>
          <w:rFonts w:ascii="Times New Roman" w:hAnsi="Times New Roman"/>
          <w:b/>
          <w:sz w:val="32"/>
          <w:szCs w:val="28"/>
        </w:rPr>
      </w:pPr>
      <w:r w:rsidRPr="00AE501F">
        <w:rPr>
          <w:rFonts w:ascii="Times New Roman" w:hAnsi="Times New Roman"/>
          <w:b/>
          <w:sz w:val="32"/>
          <w:szCs w:val="28"/>
        </w:rPr>
        <w:t>Начальное общее образование</w:t>
      </w:r>
      <w:r>
        <w:rPr>
          <w:rFonts w:ascii="Times New Roman" w:hAnsi="Times New Roman"/>
          <w:b/>
          <w:sz w:val="32"/>
          <w:szCs w:val="28"/>
        </w:rPr>
        <w:t xml:space="preserve">.  4 </w:t>
      </w:r>
      <w:r w:rsidRPr="00AE501F">
        <w:rPr>
          <w:rFonts w:ascii="Times New Roman" w:hAnsi="Times New Roman"/>
          <w:b/>
          <w:sz w:val="32"/>
          <w:szCs w:val="28"/>
        </w:rPr>
        <w:t xml:space="preserve"> класс</w:t>
      </w:r>
    </w:p>
    <w:p w:rsidR="00D91578" w:rsidRPr="00D91578" w:rsidRDefault="00D91578" w:rsidP="00D91578">
      <w:pPr>
        <w:rPr>
          <w:rFonts w:ascii="Times New Roman" w:hAnsi="Times New Roman"/>
          <w:b/>
          <w:sz w:val="32"/>
          <w:szCs w:val="28"/>
        </w:rPr>
      </w:pPr>
      <w:r w:rsidRPr="00AE501F">
        <w:rPr>
          <w:rFonts w:ascii="Times New Roman" w:hAnsi="Times New Roman"/>
          <w:b/>
          <w:sz w:val="32"/>
          <w:szCs w:val="28"/>
        </w:rPr>
        <w:t>Количество часов</w:t>
      </w:r>
      <w:r>
        <w:rPr>
          <w:rFonts w:ascii="Times New Roman" w:hAnsi="Times New Roman"/>
          <w:b/>
          <w:sz w:val="32"/>
          <w:szCs w:val="28"/>
        </w:rPr>
        <w:t>:</w:t>
      </w:r>
      <w:r w:rsidRPr="00613AA1">
        <w:rPr>
          <w:rFonts w:ascii="Times New Roman" w:hAnsi="Times New Roman"/>
          <w:b/>
          <w:sz w:val="32"/>
          <w:szCs w:val="28"/>
        </w:rPr>
        <w:t xml:space="preserve"> </w:t>
      </w:r>
      <w:r w:rsidR="007817EB" w:rsidRPr="002D305E">
        <w:rPr>
          <w:rFonts w:ascii="Times New Roman" w:hAnsi="Times New Roman"/>
          <w:b/>
          <w:sz w:val="32"/>
          <w:szCs w:val="28"/>
        </w:rPr>
        <w:t>100</w:t>
      </w:r>
      <w:r>
        <w:rPr>
          <w:rFonts w:ascii="Times New Roman" w:hAnsi="Times New Roman"/>
          <w:b/>
          <w:sz w:val="32"/>
          <w:szCs w:val="28"/>
        </w:rPr>
        <w:t xml:space="preserve"> часов</w:t>
      </w:r>
    </w:p>
    <w:p w:rsidR="00D91578" w:rsidRPr="00AE501F" w:rsidRDefault="00D91578" w:rsidP="00D91578">
      <w:pPr>
        <w:rPr>
          <w:rFonts w:ascii="Times New Roman" w:hAnsi="Times New Roman"/>
          <w:b/>
          <w:sz w:val="32"/>
          <w:szCs w:val="28"/>
        </w:rPr>
      </w:pPr>
      <w:r w:rsidRPr="00AE501F">
        <w:rPr>
          <w:rFonts w:ascii="Times New Roman" w:hAnsi="Times New Roman"/>
          <w:b/>
          <w:sz w:val="32"/>
          <w:szCs w:val="28"/>
        </w:rPr>
        <w:t xml:space="preserve">Учитель:  </w:t>
      </w:r>
      <w:proofErr w:type="spellStart"/>
      <w:r w:rsidRPr="00AE501F">
        <w:rPr>
          <w:rFonts w:ascii="Times New Roman" w:hAnsi="Times New Roman"/>
          <w:b/>
          <w:sz w:val="32"/>
          <w:szCs w:val="28"/>
        </w:rPr>
        <w:t>Валько</w:t>
      </w:r>
      <w:proofErr w:type="spellEnd"/>
      <w:r w:rsidRPr="00AE501F">
        <w:rPr>
          <w:rFonts w:ascii="Times New Roman" w:hAnsi="Times New Roman"/>
          <w:b/>
          <w:sz w:val="32"/>
          <w:szCs w:val="28"/>
        </w:rPr>
        <w:t xml:space="preserve"> Валентина Сергеевна</w:t>
      </w:r>
    </w:p>
    <w:p w:rsidR="00D91578" w:rsidRPr="00AE501F" w:rsidRDefault="00D91578" w:rsidP="00D915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 xml:space="preserve">Программа разработана на основе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Федерального государственного образовательного стандарта начального общего образования.</w:t>
      </w:r>
    </w:p>
    <w:p w:rsidR="00D91578" w:rsidRPr="00AE501F" w:rsidRDefault="00D91578" w:rsidP="00D91578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Pr="00AE501F" w:rsidRDefault="00D91578" w:rsidP="00D91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91578" w:rsidRPr="00AE501F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201</w:t>
      </w:r>
      <w:r w:rsidRPr="00D91578">
        <w:rPr>
          <w:rFonts w:ascii="Times New Roman" w:eastAsia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201</w:t>
      </w:r>
      <w:r w:rsidRPr="00D91578">
        <w:rPr>
          <w:rFonts w:ascii="Times New Roman" w:eastAsia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7817EB" w:rsidRDefault="007817EB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7817EB" w:rsidRPr="007817EB" w:rsidRDefault="007817EB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578" w:rsidRDefault="00D91578" w:rsidP="00D9157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Пояснительная записка</w:t>
      </w:r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74FC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по «По подвижным играм»  для 4 </w:t>
      </w:r>
      <w:r w:rsidRPr="007574FC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правовыми и нормативными документами:</w:t>
      </w:r>
      <w:proofErr w:type="gramEnd"/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7574FC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29.12.2012 г. № 273-ФЗ);</w:t>
      </w:r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7574FC">
        <w:rPr>
          <w:rFonts w:ascii="Times New Roman" w:hAnsi="Times New Roman" w:cs="Times New Roman"/>
          <w:sz w:val="24"/>
          <w:szCs w:val="24"/>
        </w:rPr>
        <w:t>- 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7574FC">
        <w:rPr>
          <w:rFonts w:ascii="Times New Roman" w:hAnsi="Times New Roman" w:cs="Times New Roman"/>
          <w:sz w:val="24"/>
          <w:szCs w:val="24"/>
        </w:rPr>
        <w:t>- Областной закон от 14.11.2013 г.  № 26-ЗС «Об образовании в Ростовской области»;</w:t>
      </w:r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7574FC">
        <w:rPr>
          <w:rFonts w:ascii="Times New Roman" w:hAnsi="Times New Roman" w:cs="Times New Roman"/>
          <w:sz w:val="24"/>
          <w:szCs w:val="24"/>
        </w:rPr>
        <w:t>- 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7574F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7574F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74FC">
        <w:rPr>
          <w:rFonts w:ascii="Times New Roman" w:hAnsi="Times New Roman" w:cs="Times New Roman"/>
          <w:sz w:val="24"/>
          <w:szCs w:val="24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7574FC">
        <w:rPr>
          <w:rFonts w:ascii="Times New Roman" w:hAnsi="Times New Roman" w:cs="Times New Roman"/>
          <w:sz w:val="24"/>
          <w:szCs w:val="24"/>
        </w:rPr>
        <w:t>- 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91578" w:rsidRPr="007574FC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7574F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D91578" w:rsidRPr="001F649E" w:rsidRDefault="00D91578" w:rsidP="00D91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578" w:rsidRPr="007817EB" w:rsidRDefault="00D91578" w:rsidP="00D9157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7817EB">
        <w:rPr>
          <w:rFonts w:ascii="Times New Roman" w:eastAsia="Times New Roman" w:hAnsi="Times New Roman"/>
          <w:sz w:val="24"/>
          <w:szCs w:val="24"/>
        </w:rPr>
        <w:t>Данная образовательная программа реализуется в рамках раздела учебного плана «Внеурочная деятельность». Количество часов по программ</w:t>
      </w:r>
      <w:r w:rsidR="007817EB" w:rsidRPr="007817EB">
        <w:rPr>
          <w:rFonts w:ascii="Times New Roman" w:eastAsia="Times New Roman" w:hAnsi="Times New Roman"/>
          <w:sz w:val="24"/>
          <w:szCs w:val="24"/>
        </w:rPr>
        <w:t>е: 4 класс – 100 часов  в год (3</w:t>
      </w:r>
      <w:r w:rsidRPr="007817EB">
        <w:rPr>
          <w:rFonts w:ascii="Times New Roman" w:eastAsia="Times New Roman" w:hAnsi="Times New Roman"/>
          <w:sz w:val="24"/>
          <w:szCs w:val="24"/>
        </w:rPr>
        <w:t xml:space="preserve"> раз</w:t>
      </w:r>
      <w:r w:rsidR="007817EB" w:rsidRPr="007817EB">
        <w:rPr>
          <w:rFonts w:ascii="Times New Roman" w:eastAsia="Times New Roman" w:hAnsi="Times New Roman"/>
          <w:sz w:val="24"/>
          <w:szCs w:val="24"/>
        </w:rPr>
        <w:t>а</w:t>
      </w:r>
      <w:r w:rsidRPr="007817EB">
        <w:rPr>
          <w:rFonts w:ascii="Times New Roman" w:eastAsia="Times New Roman" w:hAnsi="Times New Roman"/>
          <w:sz w:val="24"/>
          <w:szCs w:val="24"/>
        </w:rPr>
        <w:t xml:space="preserve"> в неделю).</w:t>
      </w:r>
    </w:p>
    <w:p w:rsidR="00D91578" w:rsidRPr="007817EB" w:rsidRDefault="00D91578" w:rsidP="00D915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91578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F86AA9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F86AA9">
        <w:rPr>
          <w:rFonts w:ascii="Times New Roman" w:hAnsi="Times New Roman" w:cs="Times New Roman"/>
          <w:sz w:val="24"/>
          <w:szCs w:val="24"/>
        </w:rPr>
        <w:t>данной программы – укрепление здоровья детей.</w:t>
      </w:r>
    </w:p>
    <w:p w:rsidR="00D91578" w:rsidRPr="00F86AA9" w:rsidRDefault="00D91578" w:rsidP="00D91578">
      <w:pPr>
        <w:rPr>
          <w:rFonts w:ascii="Times New Roman" w:hAnsi="Times New Roman" w:cs="Times New Roman"/>
          <w:sz w:val="24"/>
          <w:szCs w:val="24"/>
        </w:rPr>
      </w:pPr>
      <w:r w:rsidRPr="00F86AA9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F86AA9">
        <w:rPr>
          <w:rFonts w:ascii="Times New Roman" w:hAnsi="Times New Roman" w:cs="Times New Roman"/>
          <w:sz w:val="24"/>
          <w:szCs w:val="24"/>
        </w:rPr>
        <w:t>:</w:t>
      </w:r>
    </w:p>
    <w:p w:rsidR="00D91578" w:rsidRPr="00F86AA9" w:rsidRDefault="00D91578" w:rsidP="00D915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A9">
        <w:rPr>
          <w:rFonts w:ascii="Times New Roman" w:hAnsi="Times New Roman" w:cs="Times New Roman"/>
          <w:sz w:val="24"/>
          <w:szCs w:val="24"/>
        </w:rPr>
        <w:t>повысить уровень двигательной активности;</w:t>
      </w:r>
    </w:p>
    <w:p w:rsidR="00D91578" w:rsidRPr="00F86AA9" w:rsidRDefault="00D91578" w:rsidP="00D915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A9">
        <w:rPr>
          <w:rFonts w:ascii="Times New Roman" w:hAnsi="Times New Roman" w:cs="Times New Roman"/>
          <w:sz w:val="24"/>
          <w:szCs w:val="24"/>
        </w:rPr>
        <w:t>способствовать физическому, психическому развитию детей;</w:t>
      </w:r>
    </w:p>
    <w:p w:rsidR="00D91578" w:rsidRPr="00F86AA9" w:rsidRDefault="00D91578" w:rsidP="00D915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A9">
        <w:rPr>
          <w:rFonts w:ascii="Times New Roman" w:hAnsi="Times New Roman" w:cs="Times New Roman"/>
          <w:sz w:val="24"/>
          <w:szCs w:val="24"/>
        </w:rPr>
        <w:t>развивать активность и творчество учащихся, любознательность, честность;</w:t>
      </w:r>
    </w:p>
    <w:p w:rsidR="00D91578" w:rsidRPr="00F86AA9" w:rsidRDefault="00D91578" w:rsidP="00D915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A9">
        <w:rPr>
          <w:rFonts w:ascii="Times New Roman" w:hAnsi="Times New Roman" w:cs="Times New Roman"/>
          <w:sz w:val="24"/>
          <w:szCs w:val="24"/>
        </w:rPr>
        <w:t>вызвать интерес к занятию «Подвижные игры», позволить детям ощутить красоту и радость движений;</w:t>
      </w:r>
    </w:p>
    <w:p w:rsidR="00D91578" w:rsidRPr="00F86AA9" w:rsidRDefault="00D91578" w:rsidP="00D91578">
      <w:pPr>
        <w:pStyle w:val="a3"/>
        <w:numPr>
          <w:ilvl w:val="0"/>
          <w:numId w:val="1"/>
        </w:numPr>
      </w:pPr>
      <w:r w:rsidRPr="00F86AA9">
        <w:t>в условиях развития 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D91578" w:rsidRDefault="00D91578" w:rsidP="00D91578">
      <w:pPr>
        <w:rPr>
          <w:rFonts w:ascii="Times New Roman" w:hAnsi="Times New Roman" w:cs="Times New Roman"/>
          <w:sz w:val="24"/>
          <w:szCs w:val="24"/>
        </w:rPr>
      </w:pPr>
    </w:p>
    <w:p w:rsidR="00D91578" w:rsidRPr="001F649E" w:rsidRDefault="00D91578" w:rsidP="00D9157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649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851"/>
        <w:gridCol w:w="1843"/>
        <w:gridCol w:w="5068"/>
      </w:tblGrid>
      <w:tr w:rsidR="00D91578" w:rsidTr="00E759AB">
        <w:tc>
          <w:tcPr>
            <w:tcW w:w="534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C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4C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4C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851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068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B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91578" w:rsidTr="00E759AB">
        <w:tc>
          <w:tcPr>
            <w:tcW w:w="534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91578" w:rsidRPr="00E759AB" w:rsidRDefault="00D91578" w:rsidP="00D915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системы знаний о ЗОЖ.</w:t>
            </w:r>
          </w:p>
          <w:p w:rsidR="00D91578" w:rsidRPr="00E759AB" w:rsidRDefault="00D91578" w:rsidP="00D9157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578" w:rsidRPr="00E759AB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578" w:rsidRPr="00E759AB" w:rsidRDefault="00D91578" w:rsidP="00D91578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ЗОЖ. Средства, способствующие физическому, духовному и социальному здоровью: режим дня, личная гигиена, физические упражнения,  самостоятельные занятия физической культурой и спортом.</w:t>
            </w:r>
          </w:p>
          <w:p w:rsidR="00D91578" w:rsidRPr="00E759AB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Merge w:val="restart"/>
          </w:tcPr>
          <w:p w:rsidR="00D91578" w:rsidRPr="000B7C4A" w:rsidRDefault="00D91578" w:rsidP="00D91578">
            <w:p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учреждения предусматривает достижение следующих результатов образования:</w:t>
            </w:r>
          </w:p>
          <w:p w:rsidR="00D91578" w:rsidRPr="000B7C4A" w:rsidRDefault="00D91578" w:rsidP="00D91578">
            <w:pPr>
              <w:numPr>
                <w:ilvl w:val="0"/>
                <w:numId w:val="2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      </w:r>
          </w:p>
          <w:p w:rsidR="00D91578" w:rsidRPr="000B7C4A" w:rsidRDefault="00D91578" w:rsidP="00D91578">
            <w:pPr>
              <w:numPr>
                <w:ilvl w:val="0"/>
                <w:numId w:val="2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— освоенные </w:t>
            </w:r>
            <w:proofErr w:type="gramStart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учебные действия (познавательные, регулятивные и коммуникативные);</w:t>
            </w:r>
          </w:p>
          <w:p w:rsidR="00D91578" w:rsidRPr="000B7C4A" w:rsidRDefault="00D91578" w:rsidP="00D91578">
            <w:pPr>
              <w:numPr>
                <w:ilvl w:val="0"/>
                <w:numId w:val="2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      </w:r>
            <w:proofErr w:type="gramEnd"/>
          </w:p>
          <w:p w:rsidR="00D91578" w:rsidRPr="000B7C4A" w:rsidRDefault="00D91578" w:rsidP="00D91578">
            <w:p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Личностными результатами программы внеурочной деятельности по спортивно-оздоровительному направлению   является формирование следующих умений:</w:t>
            </w:r>
          </w:p>
          <w:p w:rsidR="00D91578" w:rsidRPr="000B7C4A" w:rsidRDefault="00D91578" w:rsidP="00D91578">
            <w:pPr>
              <w:numPr>
                <w:ilvl w:val="0"/>
                <w:numId w:val="3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высказывать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самые простые и общие для всех людей правила поведения при сотрудничестве (этические нормы);</w:t>
            </w:r>
          </w:p>
          <w:p w:rsidR="00D91578" w:rsidRPr="000B7C4A" w:rsidRDefault="00D91578" w:rsidP="00D91578">
            <w:pPr>
              <w:numPr>
                <w:ilvl w:val="0"/>
                <w:numId w:val="3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делать выбор,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  <w:p w:rsidR="00D91578" w:rsidRPr="000B7C4A" w:rsidRDefault="00D91578" w:rsidP="00D91578">
            <w:p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программы внеурочной деятельности по спортивно-оздоровительному направлени</w:t>
            </w:r>
            <w:proofErr w:type="gramStart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следующих универсальных 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 (УУД):</w:t>
            </w:r>
          </w:p>
          <w:p w:rsidR="00D91578" w:rsidRPr="000B7C4A" w:rsidRDefault="00D91578" w:rsidP="00D91578">
            <w:pPr>
              <w:numPr>
                <w:ilvl w:val="0"/>
                <w:numId w:val="4"/>
              </w:numPr>
              <w:tabs>
                <w:tab w:val="left" w:pos="211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D91578" w:rsidRPr="000B7C4A" w:rsidRDefault="00D91578" w:rsidP="00D91578">
            <w:pPr>
              <w:numPr>
                <w:ilvl w:val="0"/>
                <w:numId w:val="5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0B7C4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формулировать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D91578" w:rsidRPr="000B7C4A" w:rsidRDefault="00D91578" w:rsidP="00D91578">
            <w:pPr>
              <w:numPr>
                <w:ilvl w:val="0"/>
                <w:numId w:val="5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Проговаривать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уроке.</w:t>
            </w:r>
          </w:p>
          <w:p w:rsidR="00D91578" w:rsidRPr="000B7C4A" w:rsidRDefault="00D91578" w:rsidP="00D91578">
            <w:pPr>
              <w:numPr>
                <w:ilvl w:val="0"/>
                <w:numId w:val="5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высказывать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proofErr w:type="spellEnd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(версию) на основе работы с иллюстрацией, учить 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D91578" w:rsidRPr="000B7C4A" w:rsidRDefault="00D91578" w:rsidP="00D91578">
            <w:pPr>
              <w:numPr>
                <w:ilvl w:val="0"/>
                <w:numId w:val="5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D91578" w:rsidRPr="000B7C4A" w:rsidRDefault="00D91578" w:rsidP="00D91578">
            <w:pPr>
              <w:numPr>
                <w:ilvl w:val="0"/>
                <w:numId w:val="5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оценку</w:t>
            </w:r>
            <w:r w:rsidR="009F450B" w:rsidRPr="009F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деятельности класса на уроке.</w:t>
            </w:r>
          </w:p>
          <w:p w:rsidR="00D91578" w:rsidRPr="000B7C4A" w:rsidRDefault="00D91578" w:rsidP="00D91578">
            <w:pPr>
              <w:numPr>
                <w:ilvl w:val="0"/>
                <w:numId w:val="5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D91578" w:rsidRPr="000B7C4A" w:rsidRDefault="00D91578" w:rsidP="00D91578">
            <w:pPr>
              <w:tabs>
                <w:tab w:val="left" w:pos="211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Познавательные УУД:</w:t>
            </w:r>
          </w:p>
          <w:p w:rsidR="00D91578" w:rsidRPr="000B7C4A" w:rsidRDefault="00D91578" w:rsidP="00D91578">
            <w:pPr>
              <w:numPr>
                <w:ilvl w:val="0"/>
                <w:numId w:val="6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информации.</w:t>
            </w:r>
          </w:p>
          <w:p w:rsidR="00D91578" w:rsidRPr="000B7C4A" w:rsidRDefault="00D91578" w:rsidP="00D91578">
            <w:pPr>
              <w:numPr>
                <w:ilvl w:val="0"/>
                <w:numId w:val="6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 ответы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свой жизненный опыт и информацию, полученную на уроке.</w:t>
            </w:r>
          </w:p>
          <w:p w:rsidR="00D91578" w:rsidRPr="000B7C4A" w:rsidRDefault="00D91578" w:rsidP="00D91578">
            <w:pPr>
              <w:numPr>
                <w:ilvl w:val="0"/>
                <w:numId w:val="6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всего класса.</w:t>
            </w:r>
          </w:p>
          <w:p w:rsidR="00D91578" w:rsidRPr="000B7C4A" w:rsidRDefault="00D91578" w:rsidP="00D91578">
            <w:pPr>
              <w:numPr>
                <w:ilvl w:val="0"/>
                <w:numId w:val="6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      </w:r>
          </w:p>
          <w:p w:rsidR="00D91578" w:rsidRPr="000B7C4A" w:rsidRDefault="00D91578" w:rsidP="00D91578">
            <w:p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3. Коммуникативные УУД</w:t>
            </w:r>
            <w:r w:rsidRPr="000B7C4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91578" w:rsidRPr="000B7C4A" w:rsidRDefault="00D91578" w:rsidP="00D91578">
            <w:pPr>
              <w:numPr>
                <w:ilvl w:val="0"/>
                <w:numId w:val="7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D91578" w:rsidRPr="000B7C4A" w:rsidRDefault="00D91578" w:rsidP="00D91578">
            <w:pPr>
              <w:numPr>
                <w:ilvl w:val="0"/>
                <w:numId w:val="7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Слушать 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понимать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D91578" w:rsidRPr="000B7C4A" w:rsidRDefault="00D91578" w:rsidP="00D91578">
            <w:pPr>
              <w:numPr>
                <w:ilvl w:val="0"/>
                <w:numId w:val="7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D91578" w:rsidRPr="000B7C4A" w:rsidRDefault="00D91578" w:rsidP="00D91578">
            <w:pPr>
              <w:numPr>
                <w:ilvl w:val="0"/>
                <w:numId w:val="7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договариваться о правилах </w:t>
            </w:r>
            <w:r w:rsidRPr="000B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и поведения в школе и следовать им.</w:t>
            </w:r>
          </w:p>
          <w:p w:rsidR="00D91578" w:rsidRPr="000B7C4A" w:rsidRDefault="00D91578" w:rsidP="00D91578">
            <w:pPr>
              <w:numPr>
                <w:ilvl w:val="0"/>
                <w:numId w:val="7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D91578" w:rsidRPr="000B7C4A" w:rsidRDefault="00D91578" w:rsidP="00D91578">
            <w:pPr>
              <w:numPr>
                <w:ilvl w:val="0"/>
                <w:numId w:val="8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      </w:r>
          </w:p>
          <w:p w:rsidR="00D91578" w:rsidRPr="000B7C4A" w:rsidRDefault="00D91578" w:rsidP="00D91578">
            <w:pPr>
              <w:tabs>
                <w:tab w:val="left" w:pos="211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Оздоровительные результаты программы внеурочной деятельности:</w:t>
            </w:r>
          </w:p>
          <w:p w:rsidR="00D91578" w:rsidRPr="000B7C4A" w:rsidRDefault="00D91578" w:rsidP="00D91578">
            <w:pPr>
              <w:numPr>
                <w:ilvl w:val="0"/>
                <w:numId w:val="9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 </w:t>
            </w:r>
            <w:proofErr w:type="gramStart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B7C4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      </w:r>
          </w:p>
          <w:p w:rsidR="00D91578" w:rsidRPr="000B7C4A" w:rsidRDefault="00D91578" w:rsidP="00D91578">
            <w:pPr>
              <w:numPr>
                <w:ilvl w:val="0"/>
                <w:numId w:val="9"/>
              </w:num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детей, расширение сферы общения, приобретение опыта взаимодействия с окружающим миром.</w:t>
            </w:r>
          </w:p>
          <w:p w:rsidR="00D91578" w:rsidRPr="000B7C4A" w:rsidRDefault="00D91578" w:rsidP="00D91578">
            <w:pPr>
              <w:tabs>
                <w:tab w:val="left" w:pos="2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C4A">
              <w:rPr>
                <w:rFonts w:ascii="Times New Roman" w:hAnsi="Times New Roman" w:cs="Times New Roman"/>
                <w:sz w:val="24"/>
                <w:szCs w:val="24"/>
              </w:rPr>
      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      </w:r>
          </w:p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78" w:rsidTr="00E759AB">
        <w:tc>
          <w:tcPr>
            <w:tcW w:w="534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1578" w:rsidRPr="00E759AB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безопасного поведения на занятиях.</w:t>
            </w:r>
          </w:p>
        </w:tc>
        <w:tc>
          <w:tcPr>
            <w:tcW w:w="851" w:type="dxa"/>
          </w:tcPr>
          <w:p w:rsidR="00D91578" w:rsidRPr="00E759AB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578" w:rsidRPr="00E759AB" w:rsidRDefault="00D91578" w:rsidP="00D91578">
            <w:pPr>
              <w:ind w:firstLine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проведения игр. Определение допустимого риска и правил безопасности в различных местах занятий: пришкольная спортивная площадка, спортивный зал. Оборудование и инвентарь для занятий различными подвижными играми.</w:t>
            </w:r>
          </w:p>
          <w:p w:rsidR="00D91578" w:rsidRPr="00E759AB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78" w:rsidTr="00E759AB">
        <w:tc>
          <w:tcPr>
            <w:tcW w:w="534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91578" w:rsidRPr="00E759AB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</w:tcPr>
          <w:p w:rsidR="00D91578" w:rsidRPr="00E759AB" w:rsidRDefault="007817EB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5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1578" w:rsidRPr="00E759AB" w:rsidRDefault="00D91578" w:rsidP="00D91578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«Два мороза»; «Зайцы в огороде»; «Третий лишний»;  «Космонавты»;  </w:t>
            </w: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«Охотники и утки»; «Пустое место»; «Стой»; «Ловля парами»;   «Гусеница»;  «Мячом в цель»; «Перестрелка»;  «День и ночь»; «Невод»;  «Второй лишний»; «Салки»; «Колесо»; «Колдуны»; «Воздух, вода, земля»;  «Вороны и воробьи»; «Восток и запад»; «Ловля цепочкой»; «Жмурки»; «Пятнашки»; «Волки и овцы»;  «Блуждающий мяч»; «Гуси- лебеди», П.и. с мячом, встречные эстафеты.</w:t>
            </w:r>
            <w:proofErr w:type="gramEnd"/>
          </w:p>
          <w:p w:rsidR="00D91578" w:rsidRPr="00E759AB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78" w:rsidTr="00E759AB">
        <w:tc>
          <w:tcPr>
            <w:tcW w:w="534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1578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D91578" w:rsidRPr="00F54CBD" w:rsidRDefault="00D91578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9AB" w:rsidRDefault="00E759AB" w:rsidP="00E759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9AB" w:rsidRPr="00311AD0" w:rsidRDefault="00E759AB" w:rsidP="00E75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AD0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780"/>
        <w:gridCol w:w="2440"/>
        <w:gridCol w:w="1757"/>
        <w:gridCol w:w="4594"/>
      </w:tblGrid>
      <w:tr w:rsidR="00E759AB" w:rsidTr="00613AA1">
        <w:tc>
          <w:tcPr>
            <w:tcW w:w="801" w:type="dxa"/>
          </w:tcPr>
          <w:p w:rsidR="00E759AB" w:rsidRPr="00F04348" w:rsidRDefault="00E759AB" w:rsidP="0061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4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4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4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9" w:type="dxa"/>
          </w:tcPr>
          <w:p w:rsidR="00E759AB" w:rsidRPr="00F04348" w:rsidRDefault="00E759AB" w:rsidP="0061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417" w:type="dxa"/>
          </w:tcPr>
          <w:p w:rsidR="00E759AB" w:rsidRPr="00F04348" w:rsidRDefault="00E759AB" w:rsidP="0061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54" w:type="dxa"/>
          </w:tcPr>
          <w:p w:rsidR="00E759AB" w:rsidRPr="00F04348" w:rsidRDefault="00E759AB" w:rsidP="0061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8">
              <w:rPr>
                <w:rFonts w:ascii="Times New Roman" w:hAnsi="Times New Roman" w:cs="Times New Roman"/>
                <w:sz w:val="24"/>
                <w:szCs w:val="24"/>
              </w:rPr>
              <w:t>В том числе контрольные работы</w:t>
            </w:r>
          </w:p>
        </w:tc>
      </w:tr>
      <w:tr w:rsidR="00025EE0" w:rsidTr="00613AA1">
        <w:tc>
          <w:tcPr>
            <w:tcW w:w="801" w:type="dxa"/>
          </w:tcPr>
          <w:p w:rsidR="00025EE0" w:rsidRPr="00F54CBD" w:rsidRDefault="00025EE0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025EE0" w:rsidRPr="00E759AB" w:rsidRDefault="00025EE0" w:rsidP="00613A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системы знаний о ЗОЖ.</w:t>
            </w:r>
          </w:p>
          <w:p w:rsidR="00025EE0" w:rsidRPr="00E759AB" w:rsidRDefault="00025EE0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25EE0" w:rsidRPr="009F450B" w:rsidRDefault="00025EE0" w:rsidP="00A813C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Теоретический материал включен во все занятия</w:t>
            </w:r>
          </w:p>
        </w:tc>
        <w:tc>
          <w:tcPr>
            <w:tcW w:w="4854" w:type="dxa"/>
          </w:tcPr>
          <w:p w:rsidR="00025EE0" w:rsidRPr="00F04348" w:rsidRDefault="00025EE0" w:rsidP="0061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E0" w:rsidTr="00613AA1">
        <w:tc>
          <w:tcPr>
            <w:tcW w:w="801" w:type="dxa"/>
          </w:tcPr>
          <w:p w:rsidR="00025EE0" w:rsidRPr="00F54CBD" w:rsidRDefault="00025EE0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025EE0" w:rsidRPr="00E759AB" w:rsidRDefault="00025EE0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безопасного поведения на занятиях.</w:t>
            </w:r>
          </w:p>
        </w:tc>
        <w:tc>
          <w:tcPr>
            <w:tcW w:w="1417" w:type="dxa"/>
            <w:vMerge/>
          </w:tcPr>
          <w:p w:rsidR="00025EE0" w:rsidRPr="00E759AB" w:rsidRDefault="00025EE0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25EE0" w:rsidRPr="00F04348" w:rsidRDefault="00025EE0" w:rsidP="0061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AB" w:rsidTr="00613AA1">
        <w:tc>
          <w:tcPr>
            <w:tcW w:w="801" w:type="dxa"/>
          </w:tcPr>
          <w:p w:rsidR="00E759AB" w:rsidRPr="00F54CBD" w:rsidRDefault="00E759AB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E759AB" w:rsidRPr="00E759AB" w:rsidRDefault="00E759AB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:rsidR="00E759AB" w:rsidRPr="00E759AB" w:rsidRDefault="009F450B" w:rsidP="00613A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54" w:type="dxa"/>
          </w:tcPr>
          <w:p w:rsidR="00E759AB" w:rsidRPr="009F450B" w:rsidRDefault="00E759AB" w:rsidP="0061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Праздник подвижной игры. Эстафета с мячом. Конкурс: «Здравствуй, детская игра!». Эстафета: «Быстрый, ловкий, смелый!». Конкурс: «Все игры в гости к нам»</w:t>
            </w:r>
            <w:r w:rsidR="002910F3" w:rsidRPr="009F450B">
              <w:rPr>
                <w:rFonts w:ascii="Times New Roman" w:hAnsi="Times New Roman" w:cs="Times New Roman"/>
                <w:sz w:val="24"/>
                <w:szCs w:val="24"/>
              </w:rPr>
              <w:t>. Эстафета «Перемена мест».</w:t>
            </w:r>
            <w:r w:rsidR="00F2499B"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99B"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Весёлые старты со скакалкой. Эстафета с обручами.</w:t>
            </w:r>
            <w:r w:rsidR="009F450B"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Спортивный праздник «Веселись, играй да дело знай».</w:t>
            </w:r>
          </w:p>
        </w:tc>
      </w:tr>
    </w:tbl>
    <w:p w:rsidR="00F82466" w:rsidRDefault="00F82466"/>
    <w:p w:rsidR="00E759AB" w:rsidRDefault="00E759AB" w:rsidP="00E759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9AB" w:rsidRPr="008C0BB1" w:rsidRDefault="00E759AB" w:rsidP="00E75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BB1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E759AB" w:rsidRPr="00F04348" w:rsidRDefault="00E759AB" w:rsidP="00E759A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709"/>
        <w:gridCol w:w="5670"/>
        <w:gridCol w:w="1560"/>
        <w:gridCol w:w="1037"/>
        <w:gridCol w:w="629"/>
      </w:tblGrid>
      <w:tr w:rsidR="002910F3" w:rsidRPr="00F04348" w:rsidTr="007817EB">
        <w:tc>
          <w:tcPr>
            <w:tcW w:w="709" w:type="dxa"/>
            <w:vMerge w:val="restart"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  <w:r w:rsidRPr="00F043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043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4348">
              <w:rPr>
                <w:rFonts w:ascii="Times New Roman" w:hAnsi="Times New Roman" w:cs="Times New Roman"/>
              </w:rPr>
              <w:t>/</w:t>
            </w:r>
            <w:proofErr w:type="spellStart"/>
            <w:r w:rsidRPr="00F043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  <w:r w:rsidRPr="00F0434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  <w:r w:rsidRPr="00F0434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66" w:type="dxa"/>
            <w:gridSpan w:val="2"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  <w:r w:rsidRPr="00F04348">
              <w:rPr>
                <w:rFonts w:ascii="Times New Roman" w:hAnsi="Times New Roman" w:cs="Times New Roman"/>
              </w:rPr>
              <w:t>Дата</w:t>
            </w:r>
          </w:p>
        </w:tc>
      </w:tr>
      <w:tr w:rsidR="002910F3" w:rsidRPr="00F04348" w:rsidTr="007817EB">
        <w:tc>
          <w:tcPr>
            <w:tcW w:w="709" w:type="dxa"/>
            <w:vMerge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29" w:type="dxa"/>
          </w:tcPr>
          <w:p w:rsidR="00E759AB" w:rsidRPr="00F04348" w:rsidRDefault="00E759AB" w:rsidP="00613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системы знаний о ЗОЖ</w:t>
            </w:r>
          </w:p>
        </w:tc>
        <w:tc>
          <w:tcPr>
            <w:tcW w:w="1560" w:type="dxa"/>
            <w:vMerge w:val="restart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Теоретический материал включен во все занятия</w:t>
            </w:r>
          </w:p>
        </w:tc>
        <w:tc>
          <w:tcPr>
            <w:tcW w:w="1037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759AB" w:rsidRPr="009F450B" w:rsidRDefault="00E759AB" w:rsidP="00613A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безопасного поведения на занятиях практикума  во время подвижных игр</w:t>
            </w:r>
          </w:p>
        </w:tc>
        <w:tc>
          <w:tcPr>
            <w:tcW w:w="1560" w:type="dxa"/>
            <w:vMerge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Б.Правила безопасности во время занятий.</w:t>
            </w:r>
          </w:p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», «Салки».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1/09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Б. Требования к одежде при занятиях физ. упражнениями. </w:t>
            </w: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«К своим флажкам».                                                         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6/09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«Шишки, желуди, орехи».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«Дай руку».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«Попрыгунчики-воробушки».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«Бездомный заяц».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«Борьба за мяч».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«Испорченный факс»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«Горячо-холодно».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«Морские фигуры».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«Казаки-разбойники».</w:t>
            </w:r>
          </w:p>
        </w:tc>
        <w:tc>
          <w:tcPr>
            <w:tcW w:w="1560" w:type="dxa"/>
          </w:tcPr>
          <w:p w:rsidR="00E759AB" w:rsidRPr="009F450B" w:rsidRDefault="00025EE0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27/09</w:t>
            </w:r>
          </w:p>
        </w:tc>
        <w:tc>
          <w:tcPr>
            <w:tcW w:w="629" w:type="dxa"/>
          </w:tcPr>
          <w:p w:rsidR="00E759AB" w:rsidRPr="009F450B" w:rsidRDefault="00E759AB" w:rsidP="00E7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759AB" w:rsidRPr="009F450B" w:rsidRDefault="00E759AB" w:rsidP="00E7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Б. По технике безопасности во время прыжков. </w:t>
            </w: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«Прыгающие воробушки» </w:t>
            </w:r>
            <w:r w:rsidR="002910F3" w:rsidRPr="009F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28/09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759AB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«К своим флажкам»                                 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29/09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«Зайцы в огороде»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759AB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«Пятнашки»                                              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бегом, прыжками. Эстафета «Перемена мест»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«Третий лишний</w:t>
            </w:r>
            <w:r w:rsidRPr="009F4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«Пятнашки»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Б.Значение закаливания. </w:t>
            </w: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«К своим флажкам»         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Эстафета с мячом.                                                  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Т. Б. во время игр. </w:t>
            </w: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«Третий лишний»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Б. Прогулки на свежем воздухе для укрепления здоровья. </w:t>
            </w: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«Космонавты»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2910F3" w:rsidRPr="009F450B" w:rsidRDefault="002910F3" w:rsidP="0061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/и «Цветные сигналы»</w:t>
            </w:r>
          </w:p>
        </w:tc>
        <w:tc>
          <w:tcPr>
            <w:tcW w:w="1560" w:type="dxa"/>
          </w:tcPr>
          <w:p w:rsidR="002910F3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25/10</w:t>
            </w:r>
          </w:p>
        </w:tc>
        <w:tc>
          <w:tcPr>
            <w:tcW w:w="62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2910F3" w:rsidRPr="009F450B" w:rsidRDefault="002910F3" w:rsidP="0061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/и  «Передай мяч»</w:t>
            </w:r>
          </w:p>
        </w:tc>
        <w:tc>
          <w:tcPr>
            <w:tcW w:w="1560" w:type="dxa"/>
          </w:tcPr>
          <w:p w:rsidR="002910F3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26/10</w:t>
            </w:r>
          </w:p>
        </w:tc>
        <w:tc>
          <w:tcPr>
            <w:tcW w:w="62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2910F3" w:rsidRPr="009F450B" w:rsidRDefault="002910F3" w:rsidP="0061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/и  «Слушай хлопки»</w:t>
            </w:r>
          </w:p>
        </w:tc>
        <w:tc>
          <w:tcPr>
            <w:tcW w:w="1560" w:type="dxa"/>
          </w:tcPr>
          <w:p w:rsidR="002910F3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27/10</w:t>
            </w:r>
          </w:p>
        </w:tc>
        <w:tc>
          <w:tcPr>
            <w:tcW w:w="62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2910F3" w:rsidRPr="009F450B" w:rsidRDefault="002910F3" w:rsidP="0061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/и  «Море волнуется»</w:t>
            </w:r>
          </w:p>
        </w:tc>
        <w:tc>
          <w:tcPr>
            <w:tcW w:w="1560" w:type="dxa"/>
          </w:tcPr>
          <w:p w:rsidR="002910F3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8/11</w:t>
            </w:r>
          </w:p>
        </w:tc>
        <w:tc>
          <w:tcPr>
            <w:tcW w:w="62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2910F3" w:rsidRPr="009F450B" w:rsidRDefault="002910F3" w:rsidP="0061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/и  «Хищник»</w:t>
            </w:r>
          </w:p>
        </w:tc>
        <w:tc>
          <w:tcPr>
            <w:tcW w:w="1560" w:type="dxa"/>
          </w:tcPr>
          <w:p w:rsidR="002910F3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9/11</w:t>
            </w:r>
          </w:p>
        </w:tc>
        <w:tc>
          <w:tcPr>
            <w:tcW w:w="62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2910F3" w:rsidRPr="009F450B" w:rsidRDefault="002910F3" w:rsidP="0061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bCs/>
                <w:sz w:val="24"/>
                <w:szCs w:val="24"/>
              </w:rPr>
              <w:t>/и  «Шеренга»</w:t>
            </w:r>
          </w:p>
        </w:tc>
        <w:tc>
          <w:tcPr>
            <w:tcW w:w="1560" w:type="dxa"/>
          </w:tcPr>
          <w:p w:rsidR="002910F3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10/11</w:t>
            </w:r>
          </w:p>
        </w:tc>
        <w:tc>
          <w:tcPr>
            <w:tcW w:w="629" w:type="dxa"/>
          </w:tcPr>
          <w:p w:rsidR="002910F3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 « Кот и мыши».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15/11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Б. Первая помощь при ушибах.</w:t>
            </w:r>
          </w:p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/и«Пятнашки» .                                                             </w:t>
            </w:r>
            <w:r w:rsidR="00A81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</w:t>
            </w: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16/11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E759AB" w:rsidRPr="009F450B" w:rsidRDefault="002910F3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0" w:type="dxa"/>
          </w:tcPr>
          <w:p w:rsidR="00E759AB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мячом. </w:t>
            </w: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/и «Зайцы в </w:t>
            </w:r>
            <w:r w:rsidR="00025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огороде»                                      </w:t>
            </w:r>
          </w:p>
        </w:tc>
        <w:tc>
          <w:tcPr>
            <w:tcW w:w="1560" w:type="dxa"/>
          </w:tcPr>
          <w:p w:rsidR="00E759AB" w:rsidRPr="009F450B" w:rsidRDefault="00025EE0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59AB" w:rsidRPr="00A813CC" w:rsidRDefault="00A813CC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17/11</w:t>
            </w:r>
          </w:p>
        </w:tc>
        <w:tc>
          <w:tcPr>
            <w:tcW w:w="629" w:type="dxa"/>
          </w:tcPr>
          <w:p w:rsidR="00E759AB" w:rsidRPr="009F450B" w:rsidRDefault="00E759AB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 w:rsidR="00025E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.и. «Воздух, вода, земля»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22/11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 w:rsidR="00025E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«Вороны и воробьи»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23/11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П.и. «Восток и запад»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24/11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П.и. «Ловля цепочкой»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29/11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П.и. «Жмурки»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30/11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П.и. «Пятнашки» 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1/12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П.и. «Волки и овцы»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6/12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center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«Бег по следам»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7/12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center"/>
          </w:tcPr>
          <w:p w:rsidR="002910F3" w:rsidRPr="009F450B" w:rsidRDefault="002910F3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«Быстрые и меткие»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8/12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«Веселые воробушки».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/и «Горный козлик» (таджикская игра).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 и памяти: «Карлики </w:t>
            </w:r>
            <w:proofErr w:type="gramStart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еликаны» «Запомни- порядок»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игра «Горелки», «Наседка и коршун»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20/12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игра «Кот и мышь» «Локомотив».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игра «Большой мяч», «Укротитель зверей»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22/12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игра « Удар по веревочке»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27/12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center"/>
          </w:tcPr>
          <w:p w:rsidR="002910F3" w:rsidRPr="009F450B" w:rsidRDefault="00F2499B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с элементами ОРУ «Кочка, дорожка, копна», «Космонавты»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28/12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2910F3" w:rsidRPr="009F450B" w:rsidRDefault="00F2499B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«Я сильный, ловкий, быстрый». Эстафеты  с  мячом.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10/01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F3" w:rsidRPr="009F450B" w:rsidTr="007817EB">
        <w:tc>
          <w:tcPr>
            <w:tcW w:w="70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center"/>
          </w:tcPr>
          <w:p w:rsidR="002910F3" w:rsidRPr="009F450B" w:rsidRDefault="00F2499B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с мячом «Охотники и утки», «</w:t>
            </w:r>
            <w:proofErr w:type="spellStart"/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Совушка</w:t>
            </w:r>
            <w:proofErr w:type="spellEnd"/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2910F3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910F3" w:rsidRPr="00A813CC" w:rsidRDefault="00A813CC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11/01</w:t>
            </w:r>
          </w:p>
        </w:tc>
        <w:tc>
          <w:tcPr>
            <w:tcW w:w="629" w:type="dxa"/>
          </w:tcPr>
          <w:p w:rsidR="002910F3" w:rsidRPr="009F450B" w:rsidRDefault="002910F3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Весёлые старты со скакалкой.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«Не давай мяч водящему», «Зайцы в огороде»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Игра «Волк во рву»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  <w:proofErr w:type="gramStart"/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прыжкам</w:t>
            </w:r>
            <w:proofErr w:type="gramEnd"/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«Прыжки по полоскам»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 «Два Мороза», «Метко в цель».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Игры  на санках.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Игры зимой «Охота на куропаток»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«Перемена мест».  Игра «Удочка».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A813CC" w:rsidRDefault="00A813CC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31/01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F2499B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Игра «Салки с мячом».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Т.Б. ОРУ. Игры «Космонавты», «Разведчики и часовые».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«Космонавты», «Белые медведи». Эстафеты с обручами.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Игры «Прыгуны и пятнашки», «Заяц, сторож, Жучка». Эстафета «Верёвочка под ногами».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8/02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 Игры «Удочка», «Зайцы в городе». Эстафета «Верёвочка под ногами».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 Игры «Удочка», «Мышеловка», «Невод».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Игры «Прыгуны и пятнашки», «Заяц, сторож, Жучка». Эстафета «Верёвочка под ногами».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 Игры «Эстафета зверей», «Метко в цель», </w:t>
            </w:r>
            <w:r w:rsidRPr="009F4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«Кузнечики».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Игры «Вызов номеров», «Кто дальше бросит», «Западня».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предметами. Игра «Парашютисты».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Т.Б. Игра «Гонка мячей по кругу».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28/02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F2499B" w:rsidRPr="009F450B" w:rsidRDefault="00F2499B" w:rsidP="00F2499B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Игра «Гонка мячей по кругу». </w:t>
            </w:r>
          </w:p>
        </w:tc>
        <w:tc>
          <w:tcPr>
            <w:tcW w:w="1560" w:type="dxa"/>
          </w:tcPr>
          <w:p w:rsidR="00F2499B" w:rsidRPr="009F450B" w:rsidRDefault="00025EE0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1/03</w:t>
            </w:r>
          </w:p>
        </w:tc>
        <w:tc>
          <w:tcPr>
            <w:tcW w:w="629" w:type="dxa"/>
          </w:tcPr>
          <w:p w:rsidR="00F2499B" w:rsidRPr="009F450B" w:rsidRDefault="00F2499B" w:rsidP="00F2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vAlign w:val="center"/>
          </w:tcPr>
          <w:p w:rsidR="00F2499B" w:rsidRPr="009F450B" w:rsidRDefault="00F2499B" w:rsidP="002910F3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«Подвижная цель». 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2/03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:rsidR="00F2499B" w:rsidRPr="009F450B" w:rsidRDefault="00C64FDA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Игра «Овладей мячом».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7/03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vAlign w:val="center"/>
          </w:tcPr>
          <w:p w:rsidR="00F2499B" w:rsidRPr="009F450B" w:rsidRDefault="00C64FDA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 мячом. 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14/03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vAlign w:val="center"/>
          </w:tcPr>
          <w:p w:rsidR="00F2499B" w:rsidRPr="009F450B" w:rsidRDefault="00C64FDA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Игра «Попади в цель».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15/03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vAlign w:val="center"/>
          </w:tcPr>
          <w:p w:rsidR="00F2499B" w:rsidRPr="009F450B" w:rsidRDefault="00C64FDA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Игра «Снайперы».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16/03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vAlign w:val="center"/>
          </w:tcPr>
          <w:p w:rsidR="00F2499B" w:rsidRPr="009F450B" w:rsidRDefault="00C64FDA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Игра «Перестрелка».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28/03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9B" w:rsidRPr="009F450B" w:rsidTr="007817EB">
        <w:tc>
          <w:tcPr>
            <w:tcW w:w="70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vAlign w:val="center"/>
          </w:tcPr>
          <w:p w:rsidR="00F2499B" w:rsidRPr="009F450B" w:rsidRDefault="00C64FDA" w:rsidP="0029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Игра «Попади в центр цветка» (кто больше наберет очков)</w:t>
            </w:r>
          </w:p>
        </w:tc>
        <w:tc>
          <w:tcPr>
            <w:tcW w:w="1560" w:type="dxa"/>
          </w:tcPr>
          <w:p w:rsidR="00F2499B" w:rsidRPr="009F450B" w:rsidRDefault="00025EE0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2499B" w:rsidRPr="00C207AE" w:rsidRDefault="00C207AE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29/03</w:t>
            </w:r>
          </w:p>
        </w:tc>
        <w:tc>
          <w:tcPr>
            <w:tcW w:w="629" w:type="dxa"/>
          </w:tcPr>
          <w:p w:rsidR="00F2499B" w:rsidRPr="009F450B" w:rsidRDefault="00F2499B" w:rsidP="0029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«Алфавит»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30/03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«Бег за мячом»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«Бег сороконожек»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«Бегуны и метатели»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«Белки, зайцы</w:t>
            </w:r>
            <w:proofErr w:type="gramStart"/>
            <w:r w:rsidRPr="009F450B">
              <w:rPr>
                <w:color w:val="000000"/>
              </w:rPr>
              <w:t xml:space="preserve"> .</w:t>
            </w:r>
            <w:proofErr w:type="gramEnd"/>
            <w:r w:rsidRPr="009F450B">
              <w:rPr>
                <w:color w:val="000000"/>
              </w:rPr>
              <w:t>мышки».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«Шишки, жёлуди, орехи</w:t>
            </w:r>
            <w:proofErr w:type="gramStart"/>
            <w:r w:rsidRPr="009F450B">
              <w:rPr>
                <w:color w:val="000000"/>
              </w:rPr>
              <w:t>.»</w:t>
            </w:r>
            <w:proofErr w:type="gramEnd"/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«Салки с лентами»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«Будь ловким»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«Неделя»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«Тише едешь - дальше будешь»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«Волк во рву»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«Воробьи и вороны»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«Голубь»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27/04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DA" w:rsidRPr="009F450B" w:rsidTr="007817EB">
        <w:tc>
          <w:tcPr>
            <w:tcW w:w="70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C64FDA" w:rsidRPr="009F450B" w:rsidRDefault="00C64FDA" w:rsidP="00C64FD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450B">
              <w:rPr>
                <w:color w:val="000000"/>
              </w:rPr>
              <w:t>Игра «Гонка тройками»</w:t>
            </w:r>
          </w:p>
        </w:tc>
        <w:tc>
          <w:tcPr>
            <w:tcW w:w="1560" w:type="dxa"/>
          </w:tcPr>
          <w:p w:rsidR="00C64FDA" w:rsidRPr="009F450B" w:rsidRDefault="00025EE0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4FDA" w:rsidRPr="00C207AE" w:rsidRDefault="00C207AE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3/05</w:t>
            </w:r>
          </w:p>
        </w:tc>
        <w:tc>
          <w:tcPr>
            <w:tcW w:w="629" w:type="dxa"/>
          </w:tcPr>
          <w:p w:rsidR="00C64FDA" w:rsidRPr="009F450B" w:rsidRDefault="00C64FDA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0154AD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0154AD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9F45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«Веселись, играй да дело знай»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7817EB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0154AD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7817EB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«Третий лишний»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7817EB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0154AD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7817EB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EB" w:rsidRPr="009F450B" w:rsidTr="007817EB">
        <w:tc>
          <w:tcPr>
            <w:tcW w:w="709" w:type="dxa"/>
          </w:tcPr>
          <w:p w:rsidR="007817EB" w:rsidRPr="009F450B" w:rsidRDefault="007817EB" w:rsidP="0078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7817EB" w:rsidRPr="009F450B" w:rsidRDefault="007817EB" w:rsidP="00781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0B">
              <w:rPr>
                <w:rFonts w:ascii="Times New Roman" w:hAnsi="Times New Roman" w:cs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560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817EB" w:rsidRPr="007817EB" w:rsidRDefault="000154AD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25/05</w:t>
            </w:r>
          </w:p>
        </w:tc>
        <w:tc>
          <w:tcPr>
            <w:tcW w:w="629" w:type="dxa"/>
          </w:tcPr>
          <w:p w:rsidR="007817EB" w:rsidRPr="009F450B" w:rsidRDefault="007817EB" w:rsidP="00C6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9AB" w:rsidRDefault="00E759AB">
      <w:pPr>
        <w:rPr>
          <w:rFonts w:ascii="Times New Roman" w:hAnsi="Times New Roman" w:cs="Times New Roman"/>
          <w:sz w:val="24"/>
          <w:szCs w:val="24"/>
        </w:rPr>
      </w:pPr>
    </w:p>
    <w:p w:rsidR="00025EE0" w:rsidRPr="00B01D3A" w:rsidRDefault="00025EE0" w:rsidP="00025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40A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 и система их оценки</w:t>
      </w:r>
    </w:p>
    <w:p w:rsidR="00025EE0" w:rsidRPr="00B01D3A" w:rsidRDefault="00025EE0" w:rsidP="00025EE0">
      <w:pPr>
        <w:pStyle w:val="Default"/>
        <w:jc w:val="center"/>
      </w:pP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  <w:r w:rsidRPr="00B01D3A">
        <w:rPr>
          <w:rFonts w:ascii="Times New Roman" w:hAnsi="Times New Roman" w:cs="Times New Roman"/>
          <w:sz w:val="24"/>
          <w:szCs w:val="24"/>
        </w:rPr>
        <w:t>:</w:t>
      </w:r>
      <w:r w:rsidRPr="00B01D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-снижение заболеваемости;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-формировать физические качества;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-воспитывать культуру общения;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lastRenderedPageBreak/>
        <w:t xml:space="preserve">- воспитывать любовь и уважение к окружающим;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 сблизить и сплотить детский коллектив;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 развивать самооценку у младших школьников;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 научить анализу собственных действий и поступков;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 научить планированию действий;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 развивать устную речь учащихся;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 развивать творческие способности;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- привить интерес к чтению дополнительной литературы и публикаций;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1D3A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УУД: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-проверить умение самостоятельно выбирать нужную информацию.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01D3A">
        <w:rPr>
          <w:rFonts w:ascii="Times New Roman" w:hAnsi="Times New Roman" w:cs="Times New Roman"/>
          <w:sz w:val="24"/>
          <w:szCs w:val="24"/>
        </w:rPr>
        <w:t>учиться определять цель деятельности с помощью учителя;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-учиться совместно давать эмоциональную оценку  деятельности класса на уроке;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 xml:space="preserve">-учиться отличать </w:t>
      </w:r>
      <w:proofErr w:type="gramStart"/>
      <w:r w:rsidRPr="00B01D3A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01D3A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b/>
          <w:bCs/>
          <w:sz w:val="24"/>
          <w:szCs w:val="24"/>
        </w:rPr>
        <w:t>Коммуникативные  УУД</w:t>
      </w:r>
      <w:proofErr w:type="gramStart"/>
      <w:r w:rsidRPr="00B0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1D3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1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проверить умение оформлять свои мысли в устной и письменной речи с учетом речевых ситуаций, высказывать свою точку зрения и пытаться ее обосновывать, приводя аргумент.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01D3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0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1D3A">
        <w:rPr>
          <w:rFonts w:ascii="Times New Roman" w:hAnsi="Times New Roman" w:cs="Times New Roman"/>
          <w:sz w:val="24"/>
          <w:szCs w:val="24"/>
        </w:rPr>
        <w:t>УУД</w:t>
      </w:r>
      <w:proofErr w:type="gramStart"/>
      <w:r w:rsidRPr="00B01D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-планировать свои действия в соответствии с поставленной задачей и условиями ее реализации;</w:t>
      </w:r>
    </w:p>
    <w:p w:rsidR="00025EE0" w:rsidRPr="00B01D3A" w:rsidRDefault="00025EE0" w:rsidP="00025EE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1D3A">
        <w:rPr>
          <w:rFonts w:ascii="Times New Roman" w:hAnsi="Times New Roman" w:cs="Times New Roman"/>
          <w:sz w:val="24"/>
          <w:szCs w:val="24"/>
        </w:rPr>
        <w:t>-самостоятельно оценивать правильность выполнения действий</w:t>
      </w:r>
    </w:p>
    <w:p w:rsidR="00025EE0" w:rsidRPr="00B01D3A" w:rsidRDefault="00025EE0" w:rsidP="00025EE0">
      <w:pPr>
        <w:rPr>
          <w:rFonts w:ascii="Times New Roman" w:hAnsi="Times New Roman" w:cs="Times New Roman"/>
          <w:b/>
          <w:sz w:val="32"/>
          <w:szCs w:val="32"/>
        </w:rPr>
      </w:pPr>
      <w:r w:rsidRPr="00B01D3A">
        <w:rPr>
          <w:rFonts w:ascii="Times New Roman" w:hAnsi="Times New Roman" w:cs="Times New Roman"/>
          <w:b/>
          <w:sz w:val="32"/>
          <w:szCs w:val="32"/>
        </w:rPr>
        <w:t>Система оценивания</w:t>
      </w:r>
    </w:p>
    <w:p w:rsidR="00025EE0" w:rsidRPr="00B90C6A" w:rsidRDefault="00025EE0" w:rsidP="00025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6A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025EE0" w:rsidRDefault="00025EE0" w:rsidP="00025EE0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0C6A">
        <w:rPr>
          <w:rFonts w:ascii="Times New Roman" w:hAnsi="Times New Roman"/>
          <w:sz w:val="24"/>
          <w:szCs w:val="24"/>
        </w:rPr>
        <w:lastRenderedPageBreak/>
        <w:t>Программа внеурочной деятельности по спортивно-оздоровительному нап</w:t>
      </w:r>
      <w:r>
        <w:rPr>
          <w:rFonts w:ascii="Times New Roman" w:hAnsi="Times New Roman"/>
          <w:sz w:val="24"/>
          <w:szCs w:val="24"/>
        </w:rPr>
        <w:t xml:space="preserve">равлению «Подвижные </w:t>
      </w:r>
      <w:r w:rsidRPr="00B90C6A">
        <w:rPr>
          <w:rFonts w:ascii="Times New Roman" w:hAnsi="Times New Roman"/>
          <w:sz w:val="24"/>
          <w:szCs w:val="24"/>
        </w:rPr>
        <w:t xml:space="preserve">  игры», предполагает обучение на двух основных уровнях: первый - информативный, который заключается в изучении правил игры; второй — поведенческий, позволяющий закрепить полученные знания на практике, укрепить своё здоровье.</w:t>
      </w:r>
    </w:p>
    <w:p w:rsidR="00025EE0" w:rsidRPr="001353E6" w:rsidRDefault="00025EE0" w:rsidP="00025E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E6">
        <w:rPr>
          <w:rFonts w:ascii="Times New Roman" w:hAnsi="Times New Roman" w:cs="Times New Roman"/>
          <w:sz w:val="24"/>
          <w:szCs w:val="24"/>
        </w:rPr>
        <w:t>Форма подведения итогов реализации  прог</w:t>
      </w:r>
      <w:r>
        <w:rPr>
          <w:rFonts w:ascii="Times New Roman" w:hAnsi="Times New Roman" w:cs="Times New Roman"/>
          <w:sz w:val="24"/>
          <w:szCs w:val="24"/>
        </w:rPr>
        <w:t>раммы – соревнования, спортивные праздники, эстафеты.</w:t>
      </w:r>
      <w:r w:rsidRPr="00135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E0" w:rsidRDefault="00025EE0" w:rsidP="00025EE0">
      <w:pPr>
        <w:pStyle w:val="a3"/>
        <w:spacing w:line="360" w:lineRule="auto"/>
        <w:ind w:left="0" w:firstLine="851"/>
        <w:jc w:val="both"/>
      </w:pPr>
      <w:r w:rsidRPr="00B90C6A"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7817EB" w:rsidRPr="00BB6EE4" w:rsidRDefault="007817EB" w:rsidP="007817EB">
      <w:pPr>
        <w:pStyle w:val="a3"/>
      </w:pPr>
    </w:p>
    <w:p w:rsidR="007817EB" w:rsidRDefault="007817EB" w:rsidP="007817EB">
      <w:pPr>
        <w:pStyle w:val="a3"/>
      </w:pPr>
      <w:r>
        <w:t>СОГЛАСОВАНО</w:t>
      </w:r>
      <w:r>
        <w:tab/>
      </w:r>
      <w:r>
        <w:tab/>
      </w:r>
      <w:r>
        <w:tab/>
      </w:r>
      <w:r>
        <w:tab/>
      </w:r>
      <w:proofErr w:type="gramStart"/>
      <w:r>
        <w:t>СОГЛАСОВАНО</w:t>
      </w:r>
      <w:proofErr w:type="gramEnd"/>
    </w:p>
    <w:p w:rsidR="007817EB" w:rsidRDefault="007817EB" w:rsidP="007817EB">
      <w:pPr>
        <w:pStyle w:val="a3"/>
      </w:pPr>
      <w:r>
        <w:t>Протокол заседания</w:t>
      </w:r>
      <w:r>
        <w:tab/>
      </w:r>
      <w:r>
        <w:tab/>
      </w:r>
      <w:r>
        <w:tab/>
        <w:t>Заместитель директора по УВР</w:t>
      </w:r>
    </w:p>
    <w:p w:rsidR="007817EB" w:rsidRDefault="007817EB" w:rsidP="007817EB">
      <w:pPr>
        <w:pStyle w:val="a3"/>
      </w:pPr>
      <w:r>
        <w:t xml:space="preserve">ШМО учителей </w:t>
      </w:r>
      <w:proofErr w:type="spellStart"/>
      <w:r>
        <w:t>нач</w:t>
      </w:r>
      <w:proofErr w:type="spellEnd"/>
      <w:r>
        <w:t xml:space="preserve">. классов  </w:t>
      </w:r>
      <w:r w:rsidR="002D305E">
        <w:t xml:space="preserve">         _________/Смирнова С.В.</w:t>
      </w:r>
      <w:r>
        <w:t>/</w:t>
      </w:r>
    </w:p>
    <w:p w:rsidR="007817EB" w:rsidRDefault="007817EB" w:rsidP="007817EB">
      <w:pPr>
        <w:pStyle w:val="a3"/>
      </w:pPr>
      <w:r>
        <w:t xml:space="preserve">МБОУ – СОШ №   </w:t>
      </w:r>
      <w:r>
        <w:rPr>
          <w:u w:val="single"/>
        </w:rPr>
        <w:t>7</w:t>
      </w:r>
      <w:r>
        <w:t xml:space="preserve">                       </w:t>
      </w:r>
      <w:r>
        <w:rPr>
          <w:u w:val="single"/>
        </w:rPr>
        <w:t>30</w:t>
      </w:r>
      <w:r>
        <w:t xml:space="preserve">   </w:t>
      </w:r>
      <w:r>
        <w:rPr>
          <w:u w:val="single"/>
        </w:rPr>
        <w:t>августа</w:t>
      </w:r>
      <w:r>
        <w:t xml:space="preserve"> 2017 года</w:t>
      </w:r>
    </w:p>
    <w:p w:rsidR="007817EB" w:rsidRDefault="007817EB" w:rsidP="007817EB">
      <w:pPr>
        <w:pStyle w:val="a3"/>
      </w:pPr>
      <w:r>
        <w:t>от  29 августа  2017 года № 1</w:t>
      </w:r>
    </w:p>
    <w:p w:rsidR="007817EB" w:rsidRDefault="007817EB" w:rsidP="007817EB">
      <w:pPr>
        <w:pStyle w:val="a3"/>
        <w:rPr>
          <w:b/>
          <w:sz w:val="28"/>
          <w:szCs w:val="28"/>
        </w:rPr>
      </w:pPr>
      <w:r>
        <w:t>________/</w:t>
      </w:r>
      <w:proofErr w:type="spellStart"/>
      <w:r>
        <w:t>Алексеенко</w:t>
      </w:r>
      <w:proofErr w:type="spellEnd"/>
      <w:r>
        <w:t xml:space="preserve"> С.М./</w:t>
      </w:r>
    </w:p>
    <w:p w:rsidR="007817EB" w:rsidRDefault="007817EB" w:rsidP="007817EB"/>
    <w:p w:rsidR="00025EE0" w:rsidRPr="009F450B" w:rsidRDefault="00025EE0" w:rsidP="007817EB">
      <w:pPr>
        <w:rPr>
          <w:rFonts w:ascii="Times New Roman" w:hAnsi="Times New Roman" w:cs="Times New Roman"/>
          <w:sz w:val="24"/>
          <w:szCs w:val="24"/>
        </w:rPr>
      </w:pPr>
    </w:p>
    <w:sectPr w:rsidR="00025EE0" w:rsidRPr="009F450B" w:rsidSect="00F8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1578"/>
    <w:rsid w:val="000154AD"/>
    <w:rsid w:val="00025EE0"/>
    <w:rsid w:val="000A1C69"/>
    <w:rsid w:val="00135E1A"/>
    <w:rsid w:val="002910F3"/>
    <w:rsid w:val="002A24E8"/>
    <w:rsid w:val="002D305E"/>
    <w:rsid w:val="003161FC"/>
    <w:rsid w:val="00486BDE"/>
    <w:rsid w:val="004D12C7"/>
    <w:rsid w:val="00613AA1"/>
    <w:rsid w:val="00692C3D"/>
    <w:rsid w:val="007817EB"/>
    <w:rsid w:val="00890FC8"/>
    <w:rsid w:val="009F450B"/>
    <w:rsid w:val="00A813CC"/>
    <w:rsid w:val="00C207AE"/>
    <w:rsid w:val="00C64FDA"/>
    <w:rsid w:val="00C77A58"/>
    <w:rsid w:val="00D91578"/>
    <w:rsid w:val="00E759AB"/>
    <w:rsid w:val="00F2499B"/>
    <w:rsid w:val="00F8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15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6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5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2017-09-10T08:53:00Z</cp:lastPrinted>
  <dcterms:created xsi:type="dcterms:W3CDTF">2017-07-27T08:38:00Z</dcterms:created>
  <dcterms:modified xsi:type="dcterms:W3CDTF">2017-09-10T08:54:00Z</dcterms:modified>
</cp:coreProperties>
</file>