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5C9" w:rsidRPr="005029DB" w:rsidRDefault="00A845C9" w:rsidP="00A845C9">
      <w:pPr>
        <w:shd w:val="clear" w:color="auto" w:fill="FFFFFF"/>
        <w:spacing w:after="0" w:line="240" w:lineRule="auto"/>
        <w:ind w:left="284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Аннотация к рабочей программе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музыке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br/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-4 классы</w:t>
      </w:r>
    </w:p>
    <w:p w:rsidR="00A845C9" w:rsidRDefault="00A845C9" w:rsidP="00A845C9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Составила: </w:t>
      </w:r>
      <w:proofErr w:type="spellStart"/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Бровкова</w:t>
      </w:r>
      <w:proofErr w:type="spellEnd"/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Юлия Валерьевна</w:t>
      </w:r>
    </w:p>
    <w:p w:rsidR="00A845C9" w:rsidRDefault="00A845C9">
      <w:pP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ab/>
      </w:r>
      <w:r w:rsidRPr="00354548">
        <w:rPr>
          <w:rFonts w:ascii="Times New Roman" w:hAnsi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 w:rsidRPr="00354548">
        <w:rPr>
          <w:rFonts w:ascii="Times New Roman" w:hAnsi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4548">
        <w:rPr>
          <w:rFonts w:ascii="Times New Roman" w:hAnsi="Times New Roman"/>
          <w:b/>
          <w:color w:val="000000"/>
          <w:sz w:val="24"/>
          <w:szCs w:val="24"/>
        </w:rPr>
        <w:t>Основная цель программы по музыке</w:t>
      </w:r>
      <w:r w:rsidRPr="00354548">
        <w:rPr>
          <w:rFonts w:ascii="Times New Roman" w:hAnsi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</w:t>
      </w:r>
      <w:proofErr w:type="gramStart"/>
      <w:r w:rsidRPr="0035454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354548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54548">
        <w:rPr>
          <w:rFonts w:ascii="Times New Roman" w:hAnsi="Times New Roman"/>
          <w:b/>
          <w:color w:val="000000"/>
          <w:sz w:val="24"/>
          <w:szCs w:val="24"/>
        </w:rPr>
        <w:t>Важнейшие задачи обучения музыке</w:t>
      </w:r>
      <w:r w:rsidRPr="00354548"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формирование эмоционально-ценностной отзывчивости на </w:t>
      </w:r>
      <w:proofErr w:type="spellStart"/>
      <w:r w:rsidRPr="00354548">
        <w:rPr>
          <w:rFonts w:ascii="Times New Roman" w:hAnsi="Times New Roman"/>
          <w:color w:val="000000"/>
          <w:sz w:val="24"/>
          <w:szCs w:val="24"/>
        </w:rPr>
        <w:t>прекрасноев</w:t>
      </w:r>
      <w:proofErr w:type="spellEnd"/>
      <w:r w:rsidRPr="00354548">
        <w:rPr>
          <w:rFonts w:ascii="Times New Roman" w:hAnsi="Times New Roman"/>
          <w:color w:val="000000"/>
          <w:sz w:val="24"/>
          <w:szCs w:val="24"/>
        </w:rPr>
        <w:t xml:space="preserve"> жизни и в искусстве;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354548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354548">
        <w:rPr>
          <w:rFonts w:ascii="Times New Roman" w:hAnsi="Times New Roman"/>
          <w:color w:val="000000"/>
          <w:sz w:val="24"/>
          <w:szCs w:val="24"/>
        </w:rPr>
        <w:t>;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Pr="00354548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354548">
        <w:rPr>
          <w:rFonts w:ascii="Times New Roman" w:hAnsi="Times New Roman"/>
          <w:color w:val="000000"/>
          <w:sz w:val="24"/>
          <w:szCs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изучение закономерностей музыкального искусства: </w:t>
      </w:r>
      <w:proofErr w:type="spellStart"/>
      <w:r w:rsidRPr="00354548">
        <w:rPr>
          <w:rFonts w:ascii="Times New Roman" w:hAnsi="Times New Roman"/>
          <w:color w:val="000000"/>
          <w:sz w:val="24"/>
          <w:szCs w:val="24"/>
        </w:rPr>
        <w:t>интонационнаяи</w:t>
      </w:r>
      <w:proofErr w:type="spellEnd"/>
      <w:r w:rsidRPr="00354548">
        <w:rPr>
          <w:rFonts w:ascii="Times New Roman" w:hAnsi="Times New Roman"/>
          <w:color w:val="000000"/>
          <w:sz w:val="24"/>
          <w:szCs w:val="24"/>
        </w:rPr>
        <w:t xml:space="preserve"> жанровая природа музыки, основные выразительные средства, элементы музыкального языка;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354548">
        <w:rPr>
          <w:rFonts w:ascii="Times New Roman" w:hAnsi="Times New Roman"/>
          <w:color w:val="000000"/>
          <w:sz w:val="24"/>
          <w:szCs w:val="24"/>
        </w:rPr>
        <w:t>(тематическими линиями):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инвариантные: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модуль № 3 «Музыка в жизни человека»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вариативные: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модуль № 5 «Духовная музыка»;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модуль № 8 «Музыкальная грамота»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</w:t>
      </w:r>
      <w:r w:rsidRPr="0035454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Общее число часов</w:t>
      </w:r>
      <w:r w:rsidRPr="00354548">
        <w:rPr>
          <w:rFonts w:ascii="Times New Roman" w:hAnsi="Times New Roman"/>
          <w:color w:val="000000"/>
          <w:sz w:val="24"/>
          <w:szCs w:val="24"/>
        </w:rPr>
        <w:t>, рекомендованных для изучения музыки ‑ 135 часов: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в 1 классе – 33 часа (1 час в неделю),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во 2 классе – 34 часа (1 час в неделю),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в 3 классе – 34 часа (1 час в неделю), 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в 4 классе – 34 часа (1 час в неделю).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845C9" w:rsidRPr="00354548" w:rsidRDefault="00A845C9" w:rsidP="00A845C9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354548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354548">
        <w:rPr>
          <w:rFonts w:ascii="Times New Roman" w:hAnsi="Times New Roman"/>
          <w:color w:val="000000"/>
          <w:sz w:val="24"/>
          <w:szCs w:val="24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673A7" w:rsidRPr="00354548" w:rsidRDefault="001673A7" w:rsidP="001673A7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54548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МУЗЫКЕ НА УРОВНЕ НАЧАЛЬНОГО ОБЩЕГО ОБРАЗОВАНИЯ </w:t>
      </w:r>
    </w:p>
    <w:p w:rsidR="001673A7" w:rsidRPr="00354548" w:rsidRDefault="001673A7" w:rsidP="001673A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673A7" w:rsidRPr="00354548" w:rsidRDefault="001673A7" w:rsidP="001673A7">
      <w:pPr>
        <w:spacing w:after="0" w:line="264" w:lineRule="auto"/>
        <w:ind w:left="12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1673A7" w:rsidRPr="00354548" w:rsidRDefault="001673A7" w:rsidP="001673A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музыки на уровне начального общего образования </w:t>
      </w:r>
      <w:proofErr w:type="gramStart"/>
      <w:r w:rsidRPr="00354548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354548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lastRenderedPageBreak/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6) в области трудового воспитания: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1673A7" w:rsidRPr="00354548" w:rsidRDefault="001673A7" w:rsidP="001673A7">
      <w:pPr>
        <w:spacing w:after="0"/>
        <w:ind w:left="120"/>
        <w:rPr>
          <w:sz w:val="24"/>
          <w:szCs w:val="24"/>
        </w:rPr>
      </w:pPr>
      <w:bookmarkStart w:id="0" w:name="_Toc139972685"/>
      <w:bookmarkEnd w:id="0"/>
    </w:p>
    <w:p w:rsidR="001673A7" w:rsidRPr="00354548" w:rsidRDefault="001673A7" w:rsidP="001673A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673A7" w:rsidRPr="00354548" w:rsidRDefault="001673A7" w:rsidP="001673A7">
      <w:pPr>
        <w:spacing w:after="0" w:line="264" w:lineRule="auto"/>
        <w:ind w:left="12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1673A7" w:rsidRPr="00354548" w:rsidRDefault="001673A7" w:rsidP="001673A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673A7" w:rsidRPr="00354548" w:rsidRDefault="001673A7" w:rsidP="001673A7">
      <w:pPr>
        <w:spacing w:after="0" w:line="264" w:lineRule="auto"/>
        <w:ind w:left="12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35454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54548">
        <w:rPr>
          <w:rFonts w:ascii="Times New Roman" w:hAnsi="Times New Roman"/>
          <w:color w:val="000000"/>
          <w:sz w:val="24"/>
          <w:szCs w:val="24"/>
        </w:rPr>
        <w:t>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54548">
        <w:rPr>
          <w:rFonts w:ascii="Times New Roman" w:hAnsi="Times New Roman"/>
          <w:color w:val="000000"/>
          <w:sz w:val="24"/>
          <w:szCs w:val="24"/>
        </w:rPr>
        <w:t>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354548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354548">
        <w:rPr>
          <w:rFonts w:ascii="Times New Roman" w:hAnsi="Times New Roman"/>
          <w:color w:val="000000"/>
          <w:sz w:val="24"/>
          <w:szCs w:val="24"/>
        </w:rPr>
        <w:t>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354548">
        <w:rPr>
          <w:rFonts w:ascii="Times New Roman" w:hAnsi="Times New Roman"/>
          <w:color w:val="000000"/>
          <w:sz w:val="24"/>
          <w:szCs w:val="24"/>
        </w:rPr>
        <w:t>подходящий</w:t>
      </w:r>
      <w:proofErr w:type="gramEnd"/>
      <w:r w:rsidRPr="00354548">
        <w:rPr>
          <w:rFonts w:ascii="Times New Roman" w:hAnsi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lastRenderedPageBreak/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54548">
        <w:rPr>
          <w:rFonts w:ascii="Times New Roman" w:hAnsi="Times New Roman"/>
          <w:color w:val="000000"/>
          <w:sz w:val="24"/>
          <w:szCs w:val="24"/>
        </w:rPr>
        <w:t>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анализировать текстовую, виде</w:t>
      </w:r>
      <w:proofErr w:type="gramStart"/>
      <w:r w:rsidRPr="00354548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354548">
        <w:rPr>
          <w:rFonts w:ascii="Times New Roman" w:hAnsi="Times New Roman"/>
          <w:color w:val="000000"/>
          <w:sz w:val="24"/>
          <w:szCs w:val="24"/>
        </w:rPr>
        <w:t>, графическую, звуковую, информацию в соответствии с учебной задачей;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анализировать музыкальные тексты (акустические и нотные</w:t>
      </w:r>
      <w:proofErr w:type="gramStart"/>
      <w:r w:rsidRPr="00354548">
        <w:rPr>
          <w:rFonts w:ascii="Times New Roman" w:hAnsi="Times New Roman"/>
          <w:color w:val="000000"/>
          <w:sz w:val="24"/>
          <w:szCs w:val="24"/>
        </w:rPr>
        <w:t>)п</w:t>
      </w:r>
      <w:proofErr w:type="gramEnd"/>
      <w:r w:rsidRPr="00354548">
        <w:rPr>
          <w:rFonts w:ascii="Times New Roman" w:hAnsi="Times New Roman"/>
          <w:color w:val="000000"/>
          <w:sz w:val="24"/>
          <w:szCs w:val="24"/>
        </w:rPr>
        <w:t>о предложенному учителем алгоритму;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54548">
        <w:rPr>
          <w:rFonts w:ascii="Times New Roman" w:hAnsi="Times New Roman"/>
          <w:color w:val="000000"/>
          <w:sz w:val="24"/>
          <w:szCs w:val="24"/>
        </w:rPr>
        <w:t>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1) невербальная коммуникация: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2) вербальная коммуникация: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354548">
        <w:rPr>
          <w:rFonts w:ascii="Times New Roman" w:hAnsi="Times New Roman"/>
          <w:color w:val="000000"/>
          <w:sz w:val="24"/>
          <w:szCs w:val="24"/>
        </w:rPr>
        <w:t>эмпатии</w:t>
      </w:r>
      <w:proofErr w:type="spellEnd"/>
      <w:r w:rsidRPr="00354548">
        <w:rPr>
          <w:rFonts w:ascii="Times New Roman" w:hAnsi="Times New Roman"/>
          <w:color w:val="000000"/>
          <w:sz w:val="24"/>
          <w:szCs w:val="24"/>
        </w:rPr>
        <w:t xml:space="preserve"> в ситуациях совместного восприятия, исполнения музыки;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переключаться между различными формами коллективной, </w:t>
      </w:r>
      <w:proofErr w:type="spellStart"/>
      <w:r w:rsidRPr="00354548">
        <w:rPr>
          <w:rFonts w:ascii="Times New Roman" w:hAnsi="Times New Roman"/>
          <w:color w:val="000000"/>
          <w:sz w:val="24"/>
          <w:szCs w:val="24"/>
        </w:rPr>
        <w:t>групповойи</w:t>
      </w:r>
      <w:proofErr w:type="spellEnd"/>
      <w:r w:rsidRPr="00354548">
        <w:rPr>
          <w:rFonts w:ascii="Times New Roman" w:hAnsi="Times New Roman"/>
          <w:color w:val="000000"/>
          <w:sz w:val="24"/>
          <w:szCs w:val="24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</w:t>
      </w:r>
      <w:proofErr w:type="spellStart"/>
      <w:r w:rsidRPr="00354548">
        <w:rPr>
          <w:rFonts w:ascii="Times New Roman" w:hAnsi="Times New Roman"/>
          <w:color w:val="000000"/>
          <w:sz w:val="24"/>
          <w:szCs w:val="24"/>
        </w:rPr>
        <w:t>индивидуальныес</w:t>
      </w:r>
      <w:proofErr w:type="spellEnd"/>
      <w:r w:rsidRPr="00354548">
        <w:rPr>
          <w:rFonts w:ascii="Times New Roman" w:hAnsi="Times New Roman"/>
          <w:color w:val="000000"/>
          <w:sz w:val="24"/>
          <w:szCs w:val="24"/>
        </w:rPr>
        <w:t xml:space="preserve"> учётом участия в коллективных задачах) в стандартной (типовой) </w:t>
      </w:r>
      <w:proofErr w:type="spellStart"/>
      <w:r w:rsidRPr="00354548">
        <w:rPr>
          <w:rFonts w:ascii="Times New Roman" w:hAnsi="Times New Roman"/>
          <w:color w:val="000000"/>
          <w:sz w:val="24"/>
          <w:szCs w:val="24"/>
        </w:rPr>
        <w:t>ситуациина</w:t>
      </w:r>
      <w:proofErr w:type="spellEnd"/>
      <w:r w:rsidRPr="00354548">
        <w:rPr>
          <w:rFonts w:ascii="Times New Roman" w:hAnsi="Times New Roman"/>
          <w:color w:val="000000"/>
          <w:sz w:val="24"/>
          <w:szCs w:val="24"/>
        </w:rPr>
        <w:t xml:space="preserve"> основе предложенного формата планирования, распределения промежуточных шагов и сроков;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54548">
        <w:rPr>
          <w:rFonts w:ascii="Times New Roman" w:hAnsi="Times New Roman"/>
          <w:color w:val="000000"/>
          <w:sz w:val="24"/>
          <w:szCs w:val="24"/>
        </w:rPr>
        <w:t>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54548">
        <w:rPr>
          <w:rFonts w:ascii="Times New Roman" w:hAnsi="Times New Roman"/>
          <w:color w:val="000000"/>
          <w:sz w:val="24"/>
          <w:szCs w:val="24"/>
        </w:rPr>
        <w:t>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1" w:name="_Toc139972686"/>
      <w:bookmarkEnd w:id="1"/>
    </w:p>
    <w:p w:rsidR="001673A7" w:rsidRPr="00354548" w:rsidRDefault="001673A7" w:rsidP="001673A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673A7" w:rsidRPr="00354548" w:rsidRDefault="001673A7" w:rsidP="001673A7">
      <w:pPr>
        <w:spacing w:after="0" w:line="264" w:lineRule="auto"/>
        <w:ind w:left="120"/>
        <w:jc w:val="both"/>
        <w:rPr>
          <w:sz w:val="24"/>
          <w:szCs w:val="24"/>
        </w:rPr>
      </w:pPr>
      <w:r w:rsidRPr="00354548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1673A7" w:rsidRPr="00354548" w:rsidRDefault="001673A7" w:rsidP="001673A7">
      <w:pPr>
        <w:spacing w:after="0" w:line="264" w:lineRule="auto"/>
        <w:jc w:val="both"/>
        <w:rPr>
          <w:sz w:val="24"/>
          <w:szCs w:val="24"/>
        </w:rPr>
      </w:pPr>
      <w:bookmarkStart w:id="2" w:name="_GoBack"/>
      <w:bookmarkEnd w:id="2"/>
    </w:p>
    <w:p w:rsidR="001673A7" w:rsidRPr="00354548" w:rsidRDefault="001673A7" w:rsidP="001673A7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4548">
        <w:rPr>
          <w:rFonts w:ascii="Times New Roman" w:hAnsi="Times New Roman"/>
          <w:b/>
          <w:color w:val="000000"/>
          <w:sz w:val="24"/>
          <w:szCs w:val="24"/>
        </w:rPr>
        <w:t>Обучающиеся</w:t>
      </w:r>
      <w:proofErr w:type="gramEnd"/>
      <w:r w:rsidRPr="00354548">
        <w:rPr>
          <w:rFonts w:ascii="Times New Roman" w:hAnsi="Times New Roman"/>
          <w:b/>
          <w:color w:val="000000"/>
          <w:sz w:val="24"/>
          <w:szCs w:val="24"/>
        </w:rPr>
        <w:t>, освоившие основную образовательную программу по музыке: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1673A7" w:rsidRPr="00354548" w:rsidRDefault="001673A7" w:rsidP="001673A7">
      <w:pPr>
        <w:spacing w:after="0" w:line="264" w:lineRule="auto"/>
        <w:ind w:firstLine="600"/>
        <w:jc w:val="both"/>
        <w:rPr>
          <w:sz w:val="24"/>
          <w:szCs w:val="24"/>
        </w:rPr>
      </w:pPr>
      <w:r w:rsidRPr="00354548">
        <w:rPr>
          <w:rFonts w:ascii="Times New Roman" w:hAnsi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A845C9" w:rsidRPr="00A845C9" w:rsidRDefault="00A845C9">
      <w:pPr>
        <w:rPr>
          <w:rFonts w:ascii="Times New Roman" w:hAnsi="Times New Roman"/>
          <w:color w:val="000000"/>
          <w:sz w:val="24"/>
          <w:szCs w:val="24"/>
        </w:rPr>
      </w:pPr>
    </w:p>
    <w:sectPr w:rsidR="00A845C9" w:rsidRPr="00A845C9" w:rsidSect="00A845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DB"/>
    <w:rsid w:val="001673A7"/>
    <w:rsid w:val="00A845C9"/>
    <w:rsid w:val="00E43641"/>
    <w:rsid w:val="00E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2045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2024-09-12T16:48:00Z</dcterms:created>
  <dcterms:modified xsi:type="dcterms:W3CDTF">2024-09-12T17:08:00Z</dcterms:modified>
</cp:coreProperties>
</file>